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E1DB0" w14:textId="77777777" w:rsidR="00E533C0" w:rsidRPr="00CB72C1" w:rsidRDefault="00E533C0" w:rsidP="00333607">
      <w:pPr>
        <w:pStyle w:val="Antrat2"/>
        <w:spacing w:before="0" w:after="0" w:line="240" w:lineRule="auto"/>
        <w:ind w:firstLine="567"/>
        <w:jc w:val="right"/>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203650818"/>
      <w:r w:rsidRPr="00CB72C1">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16D5DA4F" w14:textId="77777777" w:rsidR="00E533C0" w:rsidRPr="00CB72C1" w:rsidRDefault="00E533C0" w:rsidP="00E533C0">
      <w:pPr>
        <w:tabs>
          <w:tab w:val="left" w:pos="993"/>
        </w:tabs>
        <w:spacing w:after="0" w:line="240" w:lineRule="auto"/>
        <w:ind w:firstLine="567"/>
        <w:jc w:val="both"/>
        <w:rPr>
          <w:rFonts w:ascii="Times New Roman" w:hAnsi="Times New Roman" w:cs="Times New Roman"/>
          <w:b/>
          <w:bCs/>
          <w:sz w:val="24"/>
          <w:szCs w:val="24"/>
        </w:rPr>
      </w:pPr>
    </w:p>
    <w:p w14:paraId="2524B56F" w14:textId="77777777" w:rsidR="00E533C0" w:rsidRPr="00F26AD4" w:rsidRDefault="00E533C0" w:rsidP="00E533C0">
      <w:pPr>
        <w:tabs>
          <w:tab w:val="left" w:pos="142"/>
        </w:tabs>
        <w:spacing w:after="0" w:line="240" w:lineRule="auto"/>
        <w:ind w:right="-178"/>
        <w:jc w:val="center"/>
        <w:rPr>
          <w:rFonts w:ascii="Times New Roman" w:hAnsi="Times New Roman" w:cs="Times New Roman"/>
          <w:b/>
          <w:sz w:val="24"/>
          <w:szCs w:val="24"/>
        </w:rPr>
      </w:pPr>
      <w:r w:rsidRPr="00F26AD4">
        <w:rPr>
          <w:rFonts w:ascii="Times New Roman" w:hAnsi="Times New Roman" w:cs="Times New Roman"/>
          <w:b/>
          <w:sz w:val="24"/>
          <w:szCs w:val="24"/>
        </w:rPr>
        <w:t>TECHNINĖ SPECIFIKACIJA</w:t>
      </w:r>
    </w:p>
    <w:p w14:paraId="0C5127AA" w14:textId="378A3610" w:rsidR="00E533C0" w:rsidRPr="00F26AD4" w:rsidRDefault="00E533C0" w:rsidP="00E533C0">
      <w:pPr>
        <w:tabs>
          <w:tab w:val="left" w:pos="142"/>
        </w:tabs>
        <w:spacing w:after="0" w:line="240" w:lineRule="auto"/>
        <w:ind w:right="-178"/>
        <w:jc w:val="center"/>
        <w:rPr>
          <w:rStyle w:val="PagrindinistekstasDiagrama"/>
          <w:rFonts w:ascii="Times New Roman" w:hAnsi="Times New Roman" w:cs="Times New Roman"/>
          <w:b/>
          <w:bCs/>
          <w:sz w:val="24"/>
          <w:szCs w:val="24"/>
        </w:rPr>
      </w:pPr>
      <w:r w:rsidRPr="00F26AD4">
        <w:rPr>
          <w:rStyle w:val="PagrindinistekstasDiagrama"/>
          <w:rFonts w:ascii="Times New Roman" w:hAnsi="Times New Roman" w:cs="Times New Roman"/>
          <w:b/>
          <w:bCs/>
          <w:sz w:val="24"/>
          <w:szCs w:val="24"/>
        </w:rPr>
        <w:t>M</w:t>
      </w:r>
      <w:r w:rsidR="00F26AD4" w:rsidRPr="00F26AD4">
        <w:rPr>
          <w:rStyle w:val="PagrindinistekstasDiagrama"/>
          <w:rFonts w:ascii="Times New Roman" w:hAnsi="Times New Roman" w:cs="Times New Roman"/>
          <w:b/>
          <w:bCs/>
          <w:sz w:val="24"/>
          <w:szCs w:val="24"/>
        </w:rPr>
        <w:t>3</w:t>
      </w:r>
      <w:r w:rsidRPr="00F26AD4">
        <w:rPr>
          <w:rStyle w:val="PagrindinistekstasDiagrama"/>
          <w:rFonts w:ascii="Times New Roman" w:hAnsi="Times New Roman" w:cs="Times New Roman"/>
          <w:b/>
          <w:bCs/>
          <w:sz w:val="24"/>
          <w:szCs w:val="24"/>
        </w:rPr>
        <w:t xml:space="preserve"> klasės </w:t>
      </w:r>
      <w:r w:rsidR="002B6D57">
        <w:rPr>
          <w:rStyle w:val="PagrindinistekstasDiagrama"/>
          <w:rFonts w:ascii="Times New Roman" w:hAnsi="Times New Roman" w:cs="Times New Roman"/>
          <w:b/>
          <w:bCs/>
          <w:sz w:val="24"/>
          <w:szCs w:val="24"/>
        </w:rPr>
        <w:t>mikro</w:t>
      </w:r>
      <w:r w:rsidRPr="00F26AD4">
        <w:rPr>
          <w:rStyle w:val="PagrindinistekstasDiagrama"/>
          <w:rFonts w:ascii="Times New Roman" w:hAnsi="Times New Roman" w:cs="Times New Roman"/>
          <w:b/>
          <w:bCs/>
          <w:sz w:val="24"/>
          <w:szCs w:val="24"/>
        </w:rPr>
        <w:t>autobuso techninė specifikacija</w:t>
      </w:r>
    </w:p>
    <w:p w14:paraId="206B4B0C" w14:textId="77777777" w:rsidR="00E533C0" w:rsidRPr="00F26AD4" w:rsidRDefault="00E533C0" w:rsidP="00E533C0">
      <w:pPr>
        <w:tabs>
          <w:tab w:val="left" w:pos="142"/>
        </w:tabs>
        <w:spacing w:after="0" w:line="240" w:lineRule="auto"/>
        <w:ind w:right="-178"/>
        <w:jc w:val="center"/>
        <w:rPr>
          <w:rFonts w:ascii="Times New Roman" w:hAnsi="Times New Roman" w:cs="Times New Roman"/>
          <w:b/>
          <w:sz w:val="22"/>
          <w:szCs w:val="22"/>
        </w:rPr>
      </w:pPr>
    </w:p>
    <w:p w14:paraId="4F2ADE3B" w14:textId="4EEBDE2A" w:rsidR="00E533C0" w:rsidRPr="00F26AD4" w:rsidRDefault="00E533C0" w:rsidP="00E533C0">
      <w:pPr>
        <w:spacing w:after="0" w:line="240" w:lineRule="auto"/>
        <w:ind w:firstLine="360"/>
        <w:rPr>
          <w:rFonts w:ascii="Times New Roman" w:hAnsi="Times New Roman" w:cs="Times New Roman"/>
          <w:b/>
          <w:bCs/>
          <w:sz w:val="22"/>
          <w:szCs w:val="22"/>
        </w:rPr>
      </w:pPr>
      <w:r w:rsidRPr="00F26AD4">
        <w:rPr>
          <w:rFonts w:ascii="Times New Roman" w:hAnsi="Times New Roman" w:cs="Times New Roman"/>
          <w:b/>
          <w:bCs/>
          <w:sz w:val="22"/>
          <w:szCs w:val="22"/>
        </w:rPr>
        <w:t>Pirkimo objektas:</w:t>
      </w:r>
      <w:r w:rsidRPr="00F26AD4">
        <w:rPr>
          <w:rFonts w:ascii="Times New Roman" w:hAnsi="Times New Roman" w:cs="Times New Roman"/>
          <w:sz w:val="22"/>
          <w:szCs w:val="22"/>
        </w:rPr>
        <w:t xml:space="preserve"> M</w:t>
      </w:r>
      <w:r w:rsidR="00F26AD4" w:rsidRPr="00F26AD4">
        <w:rPr>
          <w:rFonts w:ascii="Times New Roman" w:hAnsi="Times New Roman" w:cs="Times New Roman"/>
          <w:sz w:val="22"/>
          <w:szCs w:val="22"/>
        </w:rPr>
        <w:t>3</w:t>
      </w:r>
      <w:r w:rsidRPr="00F26AD4">
        <w:rPr>
          <w:rFonts w:ascii="Times New Roman" w:hAnsi="Times New Roman" w:cs="Times New Roman"/>
          <w:sz w:val="22"/>
          <w:szCs w:val="22"/>
        </w:rPr>
        <w:t xml:space="preserve"> klasės </w:t>
      </w:r>
      <w:r w:rsidR="00FF48FA" w:rsidRPr="00F26AD4">
        <w:rPr>
          <w:rFonts w:ascii="Times New Roman" w:hAnsi="Times New Roman" w:cs="Times New Roman"/>
          <w:sz w:val="22"/>
          <w:szCs w:val="22"/>
        </w:rPr>
        <w:t>naudotas, ne</w:t>
      </w:r>
      <w:r w:rsidR="00F26AD4" w:rsidRPr="00F26AD4">
        <w:rPr>
          <w:rFonts w:ascii="Times New Roman" w:hAnsi="Times New Roman" w:cs="Times New Roman"/>
          <w:sz w:val="22"/>
          <w:szCs w:val="22"/>
        </w:rPr>
        <w:t xml:space="preserve"> </w:t>
      </w:r>
      <w:proofErr w:type="spellStart"/>
      <w:r w:rsidR="00FF48FA" w:rsidRPr="00F26AD4">
        <w:rPr>
          <w:rFonts w:ascii="Times New Roman" w:hAnsi="Times New Roman" w:cs="Times New Roman"/>
          <w:sz w:val="22"/>
          <w:szCs w:val="22"/>
        </w:rPr>
        <w:t>žemagrindis</w:t>
      </w:r>
      <w:proofErr w:type="spellEnd"/>
      <w:r w:rsidR="00F5604B">
        <w:rPr>
          <w:rFonts w:ascii="Times New Roman" w:hAnsi="Times New Roman" w:cs="Times New Roman"/>
          <w:sz w:val="22"/>
          <w:szCs w:val="22"/>
        </w:rPr>
        <w:t xml:space="preserve"> </w:t>
      </w:r>
      <w:r w:rsidR="002B6D57">
        <w:rPr>
          <w:rFonts w:ascii="Times New Roman" w:hAnsi="Times New Roman" w:cs="Times New Roman"/>
          <w:sz w:val="22"/>
          <w:szCs w:val="22"/>
        </w:rPr>
        <w:t>mikro</w:t>
      </w:r>
      <w:r w:rsidR="00F5604B">
        <w:rPr>
          <w:rFonts w:ascii="Times New Roman" w:hAnsi="Times New Roman" w:cs="Times New Roman"/>
          <w:sz w:val="22"/>
          <w:szCs w:val="22"/>
        </w:rPr>
        <w:t>autobusas</w:t>
      </w:r>
      <w:r w:rsidR="00520B0C">
        <w:rPr>
          <w:rFonts w:ascii="Times New Roman" w:hAnsi="Times New Roman" w:cs="Times New Roman"/>
          <w:sz w:val="22"/>
          <w:szCs w:val="22"/>
        </w:rPr>
        <w:t xml:space="preserve">, pagamintas (pirmoji registracija) ne anksčiau kaip 2019 m., </w:t>
      </w:r>
      <w:r w:rsidR="00F5604B">
        <w:rPr>
          <w:rFonts w:ascii="Times New Roman" w:hAnsi="Times New Roman" w:cs="Times New Roman"/>
          <w:sz w:val="22"/>
          <w:szCs w:val="22"/>
        </w:rPr>
        <w:t xml:space="preserve"> </w:t>
      </w:r>
      <w:r w:rsidR="00520B0C">
        <w:rPr>
          <w:rFonts w:ascii="Times New Roman" w:hAnsi="Times New Roman" w:cs="Times New Roman"/>
          <w:sz w:val="22"/>
          <w:szCs w:val="22"/>
        </w:rPr>
        <w:t xml:space="preserve">skirtas vietinio susiekimo maršrutams, </w:t>
      </w:r>
      <w:r w:rsidR="00835BB5">
        <w:rPr>
          <w:rFonts w:ascii="Times New Roman" w:hAnsi="Times New Roman" w:cs="Times New Roman"/>
          <w:sz w:val="22"/>
          <w:szCs w:val="22"/>
        </w:rPr>
        <w:t xml:space="preserve">išėmus reikiamą kiekį sėdynių </w:t>
      </w:r>
      <w:r w:rsidR="00F5604B">
        <w:rPr>
          <w:rFonts w:ascii="Times New Roman" w:hAnsi="Times New Roman" w:cs="Times New Roman"/>
          <w:sz w:val="22"/>
          <w:szCs w:val="22"/>
        </w:rPr>
        <w:t xml:space="preserve">pritaikytas </w:t>
      </w:r>
      <w:r w:rsidR="00520B0C">
        <w:rPr>
          <w:rFonts w:ascii="Times New Roman" w:hAnsi="Times New Roman" w:cs="Times New Roman"/>
          <w:sz w:val="22"/>
          <w:szCs w:val="22"/>
        </w:rPr>
        <w:t xml:space="preserve">vežti neįgaliems keleiviams </w:t>
      </w:r>
      <w:r w:rsidR="00F5604B">
        <w:rPr>
          <w:rFonts w:ascii="Times New Roman" w:hAnsi="Times New Roman" w:cs="Times New Roman"/>
          <w:sz w:val="22"/>
          <w:szCs w:val="22"/>
        </w:rPr>
        <w:t xml:space="preserve">ir </w:t>
      </w:r>
      <w:r w:rsidR="00520B0C">
        <w:rPr>
          <w:rFonts w:ascii="Times New Roman" w:hAnsi="Times New Roman" w:cs="Times New Roman"/>
          <w:sz w:val="22"/>
          <w:szCs w:val="22"/>
        </w:rPr>
        <w:t>tinkantis vežti mokinius</w:t>
      </w:r>
      <w:r w:rsidRPr="00F26AD4">
        <w:rPr>
          <w:rFonts w:ascii="Times New Roman" w:hAnsi="Times New Roman" w:cs="Times New Roman"/>
          <w:sz w:val="22"/>
          <w:szCs w:val="22"/>
        </w:rPr>
        <w:t>;</w:t>
      </w:r>
    </w:p>
    <w:p w14:paraId="3A9C533A" w14:textId="467C7852" w:rsidR="00E533C0" w:rsidRPr="00F26AD4" w:rsidRDefault="00E533C0" w:rsidP="00E533C0">
      <w:pPr>
        <w:pStyle w:val="Betarp"/>
        <w:numPr>
          <w:ilvl w:val="0"/>
          <w:numId w:val="1"/>
        </w:numPr>
        <w:jc w:val="both"/>
        <w:rPr>
          <w:rFonts w:ascii="Times New Roman" w:hAnsi="Times New Roman" w:cs="Times New Roman"/>
          <w:b/>
          <w:bCs/>
          <w:sz w:val="22"/>
          <w:szCs w:val="22"/>
        </w:rPr>
      </w:pPr>
      <w:r w:rsidRPr="00F26AD4">
        <w:rPr>
          <w:rFonts w:ascii="Times New Roman" w:hAnsi="Times New Roman" w:cs="Times New Roman"/>
          <w:sz w:val="22"/>
          <w:szCs w:val="22"/>
        </w:rPr>
        <w:t>Perkamas kiekis: 1 vnt.</w:t>
      </w:r>
    </w:p>
    <w:p w14:paraId="1A31B116" w14:textId="59FB1499" w:rsidR="00E533C0" w:rsidRPr="00F26AD4" w:rsidRDefault="00F26AD4" w:rsidP="00C40904">
      <w:pPr>
        <w:pStyle w:val="Betarp"/>
        <w:numPr>
          <w:ilvl w:val="0"/>
          <w:numId w:val="1"/>
        </w:numPr>
        <w:tabs>
          <w:tab w:val="left" w:pos="709"/>
        </w:tabs>
        <w:ind w:left="0" w:firstLine="360"/>
        <w:jc w:val="both"/>
        <w:rPr>
          <w:rFonts w:ascii="Times New Roman" w:hAnsi="Times New Roman" w:cs="Times New Roman"/>
          <w:kern w:val="2"/>
          <w:sz w:val="22"/>
          <w:szCs w:val="22"/>
        </w:rPr>
      </w:pPr>
      <w:r w:rsidRPr="00F26AD4">
        <w:rPr>
          <w:rFonts w:ascii="Times New Roman" w:hAnsi="Times New Roman" w:cs="Times New Roman"/>
          <w:sz w:val="22"/>
          <w:szCs w:val="22"/>
        </w:rPr>
        <w:t xml:space="preserve">Transporto priemonės </w:t>
      </w:r>
      <w:r w:rsidR="00E533C0" w:rsidRPr="00F26AD4">
        <w:rPr>
          <w:rFonts w:ascii="Times New Roman" w:hAnsi="Times New Roman" w:cs="Times New Roman"/>
          <w:sz w:val="22"/>
          <w:szCs w:val="22"/>
        </w:rPr>
        <w:t xml:space="preserve">pristatymo vieta: </w:t>
      </w:r>
      <w:r w:rsidR="00520B0C">
        <w:rPr>
          <w:rFonts w:ascii="Times New Roman" w:hAnsi="Times New Roman" w:cs="Times New Roman"/>
          <w:sz w:val="22"/>
          <w:szCs w:val="22"/>
        </w:rPr>
        <w:t>Vilkaviškio r. Gražiškių gimnazija, Sūduvos 21A, Gražiškiai, Vilkaviškio r. LT-</w:t>
      </w:r>
      <w:r w:rsidR="00DD7A8E" w:rsidRPr="00DD7A8E">
        <w:rPr>
          <w:rFonts w:ascii="Times New Roman" w:eastAsia="Calibri" w:hAnsi="Times New Roman" w:cs="Times New Roman"/>
          <w:sz w:val="22"/>
          <w:szCs w:val="22"/>
        </w:rPr>
        <w:t xml:space="preserve"> 70</w:t>
      </w:r>
      <w:r w:rsidR="00520B0C">
        <w:rPr>
          <w:rFonts w:ascii="Times New Roman" w:eastAsia="Calibri" w:hAnsi="Times New Roman" w:cs="Times New Roman"/>
          <w:sz w:val="22"/>
          <w:szCs w:val="22"/>
        </w:rPr>
        <w:t>340.</w:t>
      </w:r>
    </w:p>
    <w:p w14:paraId="7F636ABC" w14:textId="77777777" w:rsidR="00E533C0" w:rsidRDefault="00E533C0" w:rsidP="00E533C0">
      <w:pPr>
        <w:spacing w:after="0" w:line="240" w:lineRule="auto"/>
        <w:ind w:right="141"/>
        <w:rPr>
          <w:rFonts w:ascii="Times New Roman" w:hAnsi="Times New Roman" w:cs="Times New Roman"/>
          <w:b/>
          <w:sz w:val="22"/>
          <w:szCs w:val="22"/>
        </w:rPr>
      </w:pPr>
    </w:p>
    <w:tbl>
      <w:tblPr>
        <w:tblStyle w:val="Lentelstinklelis"/>
        <w:tblW w:w="9634" w:type="dxa"/>
        <w:tblLook w:val="04A0" w:firstRow="1" w:lastRow="0" w:firstColumn="1" w:lastColumn="0" w:noHBand="0" w:noVBand="1"/>
      </w:tblPr>
      <w:tblGrid>
        <w:gridCol w:w="636"/>
        <w:gridCol w:w="8998"/>
      </w:tblGrid>
      <w:tr w:rsidR="00E5053C" w:rsidRPr="00414B89" w14:paraId="4237CB9A" w14:textId="77777777" w:rsidTr="00B44B1A">
        <w:tc>
          <w:tcPr>
            <w:tcW w:w="636" w:type="dxa"/>
            <w:vAlign w:val="center"/>
          </w:tcPr>
          <w:p w14:paraId="2402B505"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b/>
                <w:bCs/>
                <w:sz w:val="20"/>
                <w:szCs w:val="20"/>
              </w:rPr>
            </w:pPr>
            <w:r w:rsidRPr="00414B89">
              <w:rPr>
                <w:rFonts w:ascii="Times New Roman" w:eastAsia="Times New Roman" w:hAnsi="Times New Roman" w:cs="Times New Roman"/>
                <w:b/>
                <w:bCs/>
                <w:sz w:val="20"/>
                <w:szCs w:val="20"/>
              </w:rPr>
              <w:t>Eil. Nr.</w:t>
            </w:r>
          </w:p>
        </w:tc>
        <w:tc>
          <w:tcPr>
            <w:tcW w:w="8998" w:type="dxa"/>
            <w:vAlign w:val="center"/>
          </w:tcPr>
          <w:p w14:paraId="16E74B13"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b/>
                <w:bCs/>
                <w:sz w:val="20"/>
                <w:szCs w:val="20"/>
              </w:rPr>
            </w:pPr>
            <w:r w:rsidRPr="00414B89">
              <w:rPr>
                <w:rFonts w:ascii="Times New Roman" w:eastAsia="Times New Roman" w:hAnsi="Times New Roman" w:cs="Times New Roman"/>
                <w:b/>
                <w:bCs/>
                <w:sz w:val="20"/>
                <w:szCs w:val="20"/>
              </w:rPr>
              <w:t>Techninės sąlygos</w:t>
            </w:r>
          </w:p>
        </w:tc>
      </w:tr>
      <w:tr w:rsidR="00E5053C" w:rsidRPr="00414B89" w14:paraId="6EFFED1A" w14:textId="77777777" w:rsidTr="00B44B1A">
        <w:tc>
          <w:tcPr>
            <w:tcW w:w="636" w:type="dxa"/>
          </w:tcPr>
          <w:p w14:paraId="718AB985"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b/>
                <w:bCs/>
                <w:sz w:val="20"/>
                <w:szCs w:val="20"/>
              </w:rPr>
            </w:pPr>
            <w:r w:rsidRPr="00414B89">
              <w:rPr>
                <w:rFonts w:ascii="Times New Roman" w:eastAsia="Times New Roman" w:hAnsi="Times New Roman" w:cs="Times New Roman"/>
                <w:b/>
                <w:bCs/>
                <w:sz w:val="20"/>
                <w:szCs w:val="20"/>
              </w:rPr>
              <w:t>1.</w:t>
            </w:r>
          </w:p>
        </w:tc>
        <w:tc>
          <w:tcPr>
            <w:tcW w:w="8998" w:type="dxa"/>
          </w:tcPr>
          <w:p w14:paraId="71FC16B4" w14:textId="77777777" w:rsidR="00E5053C" w:rsidRPr="00414B89" w:rsidRDefault="00E5053C" w:rsidP="00B657D0">
            <w:pPr>
              <w:widowControl w:val="0"/>
              <w:autoSpaceDE w:val="0"/>
              <w:autoSpaceDN w:val="0"/>
              <w:adjustRightInd w:val="0"/>
              <w:rPr>
                <w:rFonts w:ascii="Times New Roman" w:eastAsia="Times New Roman" w:hAnsi="Times New Roman" w:cs="Times New Roman"/>
                <w:b/>
                <w:bCs/>
                <w:sz w:val="20"/>
                <w:szCs w:val="20"/>
              </w:rPr>
            </w:pPr>
            <w:r w:rsidRPr="00414B89">
              <w:rPr>
                <w:rFonts w:ascii="Times New Roman" w:eastAsia="Times New Roman" w:hAnsi="Times New Roman" w:cs="Times New Roman"/>
                <w:b/>
                <w:bCs/>
                <w:sz w:val="20"/>
                <w:szCs w:val="20"/>
              </w:rPr>
              <w:t>BENDRI DUOMENYS</w:t>
            </w:r>
          </w:p>
        </w:tc>
      </w:tr>
      <w:tr w:rsidR="00E5053C" w:rsidRPr="00414B89" w14:paraId="4D713F04" w14:textId="77777777" w:rsidTr="00B44B1A">
        <w:tc>
          <w:tcPr>
            <w:tcW w:w="636" w:type="dxa"/>
          </w:tcPr>
          <w:p w14:paraId="6B37E612"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1.1</w:t>
            </w:r>
          </w:p>
        </w:tc>
        <w:tc>
          <w:tcPr>
            <w:tcW w:w="8998" w:type="dxa"/>
          </w:tcPr>
          <w:p w14:paraId="5A822278" w14:textId="0AE9E871"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1 (vienas) vnt. naudotas,</w:t>
            </w:r>
            <w:r w:rsidR="00520B0C" w:rsidRPr="00414B89">
              <w:rPr>
                <w:rFonts w:ascii="Times New Roman" w:eastAsia="Times New Roman" w:hAnsi="Times New Roman" w:cs="Times New Roman"/>
                <w:sz w:val="20"/>
                <w:szCs w:val="20"/>
              </w:rPr>
              <w:t xml:space="preserve"> ne </w:t>
            </w:r>
            <w:proofErr w:type="spellStart"/>
            <w:r w:rsidR="00520B0C" w:rsidRPr="00414B89">
              <w:rPr>
                <w:rFonts w:ascii="Times New Roman" w:eastAsia="Times New Roman" w:hAnsi="Times New Roman" w:cs="Times New Roman"/>
                <w:sz w:val="20"/>
                <w:szCs w:val="20"/>
              </w:rPr>
              <w:t>žemagrindis</w:t>
            </w:r>
            <w:proofErr w:type="spellEnd"/>
            <w:r w:rsidRPr="00414B89">
              <w:rPr>
                <w:rFonts w:ascii="Times New Roman" w:eastAsia="Times New Roman" w:hAnsi="Times New Roman" w:cs="Times New Roman"/>
                <w:sz w:val="20"/>
                <w:szCs w:val="20"/>
              </w:rPr>
              <w:t xml:space="preserve"> keleivinis, M3 kategorijos </w:t>
            </w:r>
            <w:r w:rsidR="003A2E66" w:rsidRPr="00414B89">
              <w:rPr>
                <w:rFonts w:ascii="Times New Roman" w:eastAsia="Times New Roman" w:hAnsi="Times New Roman" w:cs="Times New Roman"/>
                <w:sz w:val="20"/>
                <w:szCs w:val="20"/>
              </w:rPr>
              <w:t>mikro</w:t>
            </w:r>
            <w:r w:rsidRPr="00414B89">
              <w:rPr>
                <w:rFonts w:ascii="Times New Roman" w:eastAsia="Times New Roman" w:hAnsi="Times New Roman" w:cs="Times New Roman"/>
                <w:sz w:val="20"/>
                <w:szCs w:val="20"/>
              </w:rPr>
              <w:t xml:space="preserve">autobusas, </w:t>
            </w:r>
            <w:r w:rsidR="00520B0C" w:rsidRPr="00414B89">
              <w:rPr>
                <w:rFonts w:ascii="Times New Roman" w:hAnsi="Times New Roman" w:cs="Times New Roman"/>
                <w:sz w:val="20"/>
                <w:szCs w:val="20"/>
              </w:rPr>
              <w:t>skirtas vietinio susiekimo maršrutams, pritaikytas vežti neįgaliuosius keleivius</w:t>
            </w:r>
            <w:r w:rsidR="001A28DE" w:rsidRPr="00414B89">
              <w:rPr>
                <w:rFonts w:ascii="Times New Roman" w:hAnsi="Times New Roman" w:cs="Times New Roman"/>
                <w:sz w:val="20"/>
                <w:szCs w:val="20"/>
              </w:rPr>
              <w:t xml:space="preserve"> (demontavus reikiamą kiekį sėdynių)</w:t>
            </w:r>
            <w:r w:rsidR="00520B0C" w:rsidRPr="00414B89">
              <w:rPr>
                <w:rFonts w:ascii="Times New Roman" w:hAnsi="Times New Roman" w:cs="Times New Roman"/>
                <w:sz w:val="20"/>
                <w:szCs w:val="20"/>
              </w:rPr>
              <w:t>, tinkantis vežti mokinius, ne senesnis nei 2019 m. (pirmoji registracija).</w:t>
            </w:r>
          </w:p>
        </w:tc>
      </w:tr>
      <w:tr w:rsidR="00E5053C" w:rsidRPr="00414B89" w14:paraId="40F00AF2" w14:textId="77777777" w:rsidTr="00B44B1A">
        <w:tc>
          <w:tcPr>
            <w:tcW w:w="636" w:type="dxa"/>
          </w:tcPr>
          <w:p w14:paraId="0C8B6C1A"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1.2</w:t>
            </w:r>
          </w:p>
        </w:tc>
        <w:tc>
          <w:tcPr>
            <w:tcW w:w="8998" w:type="dxa"/>
          </w:tcPr>
          <w:p w14:paraId="5BBEC748" w14:textId="39AB113B" w:rsidR="00E5053C" w:rsidRPr="00414B89" w:rsidRDefault="003A2E66" w:rsidP="00F5604B">
            <w:pPr>
              <w:widowControl w:val="0"/>
              <w:autoSpaceDE w:val="0"/>
              <w:autoSpaceDN w:val="0"/>
              <w:adjustRightInd w:val="0"/>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Mikroa</w:t>
            </w:r>
            <w:r w:rsidR="00E5053C" w:rsidRPr="00414B89">
              <w:rPr>
                <w:rFonts w:ascii="Times New Roman" w:eastAsia="Times New Roman" w:hAnsi="Times New Roman" w:cs="Times New Roman"/>
                <w:sz w:val="20"/>
                <w:szCs w:val="20"/>
              </w:rPr>
              <w:t>utobuse turi būti įrengta ne mažiau kaip 2</w:t>
            </w:r>
            <w:r w:rsidR="00520B0C" w:rsidRPr="00414B89">
              <w:rPr>
                <w:rFonts w:ascii="Times New Roman" w:eastAsia="Times New Roman" w:hAnsi="Times New Roman" w:cs="Times New Roman"/>
                <w:sz w:val="20"/>
                <w:szCs w:val="20"/>
              </w:rPr>
              <w:t>0</w:t>
            </w:r>
            <w:r w:rsidR="00E5053C" w:rsidRPr="00414B89">
              <w:rPr>
                <w:rFonts w:ascii="Times New Roman" w:eastAsia="Times New Roman" w:hAnsi="Times New Roman" w:cs="Times New Roman"/>
                <w:sz w:val="20"/>
                <w:szCs w:val="20"/>
              </w:rPr>
              <w:t xml:space="preserve"> sėdim</w:t>
            </w:r>
            <w:r w:rsidR="00520B0C" w:rsidRPr="00414B89">
              <w:rPr>
                <w:rFonts w:ascii="Times New Roman" w:eastAsia="Times New Roman" w:hAnsi="Times New Roman" w:cs="Times New Roman"/>
                <w:sz w:val="20"/>
                <w:szCs w:val="20"/>
              </w:rPr>
              <w:t>ų</w:t>
            </w:r>
            <w:r w:rsidR="00E5053C" w:rsidRPr="00414B89">
              <w:rPr>
                <w:rFonts w:ascii="Times New Roman" w:eastAsia="Times New Roman" w:hAnsi="Times New Roman" w:cs="Times New Roman"/>
                <w:sz w:val="20"/>
                <w:szCs w:val="20"/>
              </w:rPr>
              <w:t xml:space="preserve"> viet</w:t>
            </w:r>
            <w:r w:rsidR="00520B0C" w:rsidRPr="00414B89">
              <w:rPr>
                <w:rFonts w:ascii="Times New Roman" w:eastAsia="Times New Roman" w:hAnsi="Times New Roman" w:cs="Times New Roman"/>
                <w:sz w:val="20"/>
                <w:szCs w:val="20"/>
              </w:rPr>
              <w:t>ų</w:t>
            </w:r>
            <w:r w:rsidR="00E5053C" w:rsidRPr="00414B89">
              <w:rPr>
                <w:rFonts w:ascii="Times New Roman" w:eastAsia="Times New Roman" w:hAnsi="Times New Roman" w:cs="Times New Roman"/>
                <w:sz w:val="20"/>
                <w:szCs w:val="20"/>
              </w:rPr>
              <w:t xml:space="preserve"> keleiviams,  įskaitant vairuotojo vietą, ne mažiau kaip </w:t>
            </w:r>
            <w:r w:rsidR="00520B0C" w:rsidRPr="00414B89">
              <w:rPr>
                <w:rFonts w:ascii="Times New Roman" w:eastAsia="Times New Roman" w:hAnsi="Times New Roman" w:cs="Times New Roman"/>
                <w:sz w:val="20"/>
                <w:szCs w:val="20"/>
              </w:rPr>
              <w:t>5 vietos stovintiems keleiviams</w:t>
            </w:r>
            <w:r w:rsidR="00E5053C" w:rsidRPr="00414B89">
              <w:rPr>
                <w:rFonts w:ascii="Times New Roman" w:eastAsia="Times New Roman" w:hAnsi="Times New Roman" w:cs="Times New Roman"/>
                <w:sz w:val="20"/>
                <w:szCs w:val="20"/>
              </w:rPr>
              <w:t xml:space="preserve"> ir </w:t>
            </w:r>
            <w:r w:rsidR="00E5053C" w:rsidRPr="00414B89">
              <w:rPr>
                <w:rFonts w:ascii="Times New Roman" w:eastAsia="Calibri" w:hAnsi="Times New Roman" w:cs="Times New Roman"/>
                <w:sz w:val="20"/>
                <w:szCs w:val="20"/>
              </w:rPr>
              <w:t>turi būti pritaikytas vežti ne mažiau kaip 1 (vieną) neįgalųjį keleivį su vežimėliu</w:t>
            </w:r>
            <w:r w:rsidR="00835BB5" w:rsidRPr="00414B89">
              <w:rPr>
                <w:rFonts w:ascii="Times New Roman" w:eastAsia="Calibri" w:hAnsi="Times New Roman" w:cs="Times New Roman"/>
                <w:sz w:val="20"/>
                <w:szCs w:val="20"/>
              </w:rPr>
              <w:t xml:space="preserve"> (</w:t>
            </w:r>
            <w:r w:rsidR="006A4DCC" w:rsidRPr="00414B89">
              <w:rPr>
                <w:rFonts w:ascii="Times New Roman" w:eastAsia="Calibri" w:hAnsi="Times New Roman" w:cs="Times New Roman"/>
                <w:sz w:val="20"/>
                <w:szCs w:val="20"/>
              </w:rPr>
              <w:t>demontav</w:t>
            </w:r>
            <w:r w:rsidR="00835BB5" w:rsidRPr="00414B89">
              <w:rPr>
                <w:rFonts w:ascii="Times New Roman" w:eastAsia="Calibri" w:hAnsi="Times New Roman" w:cs="Times New Roman"/>
                <w:sz w:val="20"/>
                <w:szCs w:val="20"/>
              </w:rPr>
              <w:t>us reikiamą kiekį sėdynių)</w:t>
            </w:r>
            <w:r w:rsidR="00E5053C" w:rsidRPr="00414B89">
              <w:rPr>
                <w:rFonts w:ascii="Times New Roman" w:eastAsia="Calibri" w:hAnsi="Times New Roman" w:cs="Times New Roman"/>
                <w:sz w:val="20"/>
                <w:szCs w:val="20"/>
              </w:rPr>
              <w:t xml:space="preserve">. Neįgaliojo keleivio vežimėlis turi būti įkeliamas/iškeliamas per </w:t>
            </w:r>
            <w:r w:rsidRPr="00414B89">
              <w:rPr>
                <w:rFonts w:ascii="Times New Roman" w:eastAsia="Calibri" w:hAnsi="Times New Roman" w:cs="Times New Roman"/>
                <w:sz w:val="20"/>
                <w:szCs w:val="20"/>
              </w:rPr>
              <w:t>mikro</w:t>
            </w:r>
            <w:r w:rsidR="00E5053C" w:rsidRPr="00414B89">
              <w:rPr>
                <w:rFonts w:ascii="Times New Roman" w:eastAsia="Calibri" w:hAnsi="Times New Roman" w:cs="Times New Roman"/>
                <w:sz w:val="20"/>
                <w:szCs w:val="20"/>
              </w:rPr>
              <w:t>autobuso galą naudojant vidinę</w:t>
            </w:r>
            <w:r w:rsidR="00520B0C" w:rsidRPr="00414B89">
              <w:rPr>
                <w:rFonts w:ascii="Times New Roman" w:eastAsia="Calibri" w:hAnsi="Times New Roman" w:cs="Times New Roman"/>
                <w:sz w:val="20"/>
                <w:szCs w:val="20"/>
              </w:rPr>
              <w:t xml:space="preserve"> atverčiamą</w:t>
            </w:r>
            <w:r w:rsidR="00E5053C" w:rsidRPr="00414B89">
              <w:rPr>
                <w:rFonts w:ascii="Times New Roman" w:eastAsia="Calibri" w:hAnsi="Times New Roman" w:cs="Times New Roman"/>
                <w:sz w:val="20"/>
                <w:szCs w:val="20"/>
              </w:rPr>
              <w:t xml:space="preserve"> rampą</w:t>
            </w:r>
            <w:r w:rsidR="00520B0C" w:rsidRPr="00414B89">
              <w:rPr>
                <w:rFonts w:ascii="Times New Roman" w:eastAsia="Calibri" w:hAnsi="Times New Roman" w:cs="Times New Roman"/>
                <w:sz w:val="20"/>
                <w:szCs w:val="20"/>
              </w:rPr>
              <w:t xml:space="preserve">, </w:t>
            </w:r>
            <w:r w:rsidR="00E5053C" w:rsidRPr="00414B89">
              <w:rPr>
                <w:rFonts w:ascii="Times New Roman" w:eastAsia="Calibri" w:hAnsi="Times New Roman" w:cs="Times New Roman"/>
                <w:sz w:val="20"/>
                <w:szCs w:val="20"/>
              </w:rPr>
              <w:t>vidinį elektrinį liftą</w:t>
            </w:r>
            <w:r w:rsidR="00520B0C" w:rsidRPr="00414B89">
              <w:rPr>
                <w:rFonts w:ascii="Times New Roman" w:eastAsia="Calibri" w:hAnsi="Times New Roman" w:cs="Times New Roman"/>
                <w:sz w:val="20"/>
                <w:szCs w:val="20"/>
              </w:rPr>
              <w:t xml:space="preserve"> arba mobilius užvažiavimo tiltelius (pandusus)</w:t>
            </w:r>
            <w:r w:rsidR="00E5053C" w:rsidRPr="00414B89">
              <w:rPr>
                <w:rFonts w:ascii="Times New Roman" w:eastAsia="Calibri" w:hAnsi="Times New Roman" w:cs="Times New Roman"/>
                <w:sz w:val="20"/>
                <w:szCs w:val="20"/>
              </w:rPr>
              <w:t xml:space="preserve">. Demontavus reikiamą galinių sėdynių kiekį – turi būti  </w:t>
            </w:r>
            <w:r w:rsidR="00520B0C" w:rsidRPr="00414B89">
              <w:rPr>
                <w:rFonts w:ascii="Times New Roman" w:eastAsia="Calibri" w:hAnsi="Times New Roman" w:cs="Times New Roman"/>
                <w:sz w:val="20"/>
                <w:szCs w:val="20"/>
              </w:rPr>
              <w:t xml:space="preserve">ne mažiau kaip 1 </w:t>
            </w:r>
            <w:r w:rsidR="00E5053C" w:rsidRPr="00414B89">
              <w:rPr>
                <w:rFonts w:ascii="Times New Roman" w:eastAsia="Calibri" w:hAnsi="Times New Roman" w:cs="Times New Roman"/>
                <w:sz w:val="20"/>
                <w:szCs w:val="20"/>
              </w:rPr>
              <w:t>vieta negaliajam keleiviui su vežimėliu</w:t>
            </w:r>
            <w:r w:rsidR="00520B0C" w:rsidRPr="00414B89">
              <w:rPr>
                <w:rFonts w:ascii="Times New Roman" w:eastAsia="Calibri" w:hAnsi="Times New Roman" w:cs="Times New Roman"/>
                <w:sz w:val="20"/>
                <w:szCs w:val="20"/>
              </w:rPr>
              <w:t>.</w:t>
            </w:r>
            <w:r w:rsidR="00E5053C" w:rsidRPr="00414B89">
              <w:rPr>
                <w:rFonts w:ascii="Times New Roman" w:eastAsia="Calibri" w:hAnsi="Times New Roman" w:cs="Times New Roman"/>
                <w:sz w:val="20"/>
                <w:szCs w:val="20"/>
              </w:rPr>
              <w:t xml:space="preserve"> </w:t>
            </w:r>
            <w:r w:rsidR="00F5604B" w:rsidRPr="00414B89">
              <w:rPr>
                <w:rFonts w:ascii="Times New Roman" w:eastAsia="Calibri" w:hAnsi="Times New Roman" w:cs="Times New Roman"/>
                <w:sz w:val="20"/>
                <w:szCs w:val="20"/>
              </w:rPr>
              <w:t>Demontuojamos sėdynės turi būti su greito nuėmimo funkcija</w:t>
            </w:r>
            <w:r w:rsidR="00520B0C" w:rsidRPr="00414B89">
              <w:rPr>
                <w:rFonts w:ascii="Times New Roman" w:eastAsia="Calibri" w:hAnsi="Times New Roman" w:cs="Times New Roman"/>
                <w:sz w:val="20"/>
                <w:szCs w:val="20"/>
              </w:rPr>
              <w:t xml:space="preserve">, visa privaloma neįgaliųjų tvirtinimo įranga ir įspėjamieji signalai, neįgaliojo keleivio vietos įrašas </w:t>
            </w:r>
            <w:r w:rsidRPr="00414B89">
              <w:rPr>
                <w:rFonts w:ascii="Times New Roman" w:eastAsia="Calibri" w:hAnsi="Times New Roman" w:cs="Times New Roman"/>
                <w:sz w:val="20"/>
                <w:szCs w:val="20"/>
              </w:rPr>
              <w:t>mikro</w:t>
            </w:r>
            <w:r w:rsidR="00520B0C" w:rsidRPr="00414B89">
              <w:rPr>
                <w:rFonts w:ascii="Times New Roman" w:eastAsia="Calibri" w:hAnsi="Times New Roman" w:cs="Times New Roman"/>
                <w:sz w:val="20"/>
                <w:szCs w:val="20"/>
              </w:rPr>
              <w:t>autobuso dokumentuose.</w:t>
            </w:r>
          </w:p>
        </w:tc>
      </w:tr>
      <w:tr w:rsidR="00E5053C" w:rsidRPr="00414B89" w14:paraId="176DF2A7" w14:textId="77777777" w:rsidTr="00B44B1A">
        <w:tc>
          <w:tcPr>
            <w:tcW w:w="636" w:type="dxa"/>
          </w:tcPr>
          <w:p w14:paraId="1D18D298" w14:textId="0227938E"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1.</w:t>
            </w:r>
            <w:r w:rsidR="00312193" w:rsidRPr="00414B89">
              <w:rPr>
                <w:rFonts w:ascii="Times New Roman" w:eastAsia="Times New Roman" w:hAnsi="Times New Roman" w:cs="Times New Roman"/>
                <w:sz w:val="20"/>
                <w:szCs w:val="20"/>
              </w:rPr>
              <w:t>3</w:t>
            </w:r>
          </w:p>
        </w:tc>
        <w:tc>
          <w:tcPr>
            <w:tcW w:w="8998" w:type="dxa"/>
          </w:tcPr>
          <w:p w14:paraId="5C53D70D" w14:textId="77777777"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proofErr w:type="spellStart"/>
            <w:r w:rsidRPr="00414B89">
              <w:rPr>
                <w:rFonts w:ascii="Times New Roman" w:eastAsia="Times New Roman" w:hAnsi="Times New Roman" w:cs="Times New Roman"/>
                <w:sz w:val="20"/>
                <w:szCs w:val="20"/>
              </w:rPr>
              <w:t>Tachografas</w:t>
            </w:r>
            <w:proofErr w:type="spellEnd"/>
            <w:r w:rsidRPr="00414B89">
              <w:rPr>
                <w:rFonts w:ascii="Times New Roman" w:eastAsia="Times New Roman" w:hAnsi="Times New Roman" w:cs="Times New Roman"/>
                <w:sz w:val="20"/>
                <w:szCs w:val="20"/>
              </w:rPr>
              <w:t xml:space="preserve"> privalo atitikti ES standartus.</w:t>
            </w:r>
          </w:p>
        </w:tc>
      </w:tr>
      <w:tr w:rsidR="00E5053C" w:rsidRPr="00414B89" w14:paraId="0838ADBF" w14:textId="77777777" w:rsidTr="00B44B1A">
        <w:tc>
          <w:tcPr>
            <w:tcW w:w="636" w:type="dxa"/>
          </w:tcPr>
          <w:p w14:paraId="7002BDD7" w14:textId="17EF49BB"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1.</w:t>
            </w:r>
            <w:r w:rsidR="00312193" w:rsidRPr="00414B89">
              <w:rPr>
                <w:rFonts w:ascii="Times New Roman" w:eastAsia="Times New Roman" w:hAnsi="Times New Roman" w:cs="Times New Roman"/>
                <w:sz w:val="20"/>
                <w:szCs w:val="20"/>
              </w:rPr>
              <w:t>4</w:t>
            </w:r>
          </w:p>
        </w:tc>
        <w:tc>
          <w:tcPr>
            <w:tcW w:w="8998" w:type="dxa"/>
          </w:tcPr>
          <w:p w14:paraId="3439E4C1" w14:textId="23A869FA" w:rsidR="00E5053C" w:rsidRPr="00414B89" w:rsidRDefault="003A2E66"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Mikroa</w:t>
            </w:r>
            <w:r w:rsidR="00E5053C" w:rsidRPr="00414B89">
              <w:rPr>
                <w:rFonts w:ascii="Times New Roman" w:eastAsia="Times New Roman" w:hAnsi="Times New Roman" w:cs="Times New Roman"/>
                <w:sz w:val="20"/>
                <w:szCs w:val="20"/>
              </w:rPr>
              <w:t>utobuso rida - ne daugiau kaip 200000 km.</w:t>
            </w:r>
          </w:p>
          <w:p w14:paraId="2C099F80" w14:textId="477CFD8D" w:rsidR="00E5053C" w:rsidRPr="00414B89" w:rsidRDefault="00E5053C" w:rsidP="00B657D0">
            <w:pPr>
              <w:widowControl w:val="0"/>
              <w:autoSpaceDE w:val="0"/>
              <w:autoSpaceDN w:val="0"/>
              <w:adjustRightInd w:val="0"/>
              <w:rPr>
                <w:rFonts w:ascii="Times New Roman" w:eastAsia="Times New Roman" w:hAnsi="Times New Roman" w:cs="Times New Roman"/>
                <w:b/>
                <w:bCs/>
                <w:sz w:val="20"/>
                <w:szCs w:val="20"/>
              </w:rPr>
            </w:pPr>
            <w:r w:rsidRPr="00414B89">
              <w:rPr>
                <w:rFonts w:ascii="Times New Roman" w:eastAsia="Times New Roman" w:hAnsi="Times New Roman" w:cs="Times New Roman"/>
                <w:b/>
                <w:bCs/>
                <w:sz w:val="20"/>
                <w:szCs w:val="20"/>
              </w:rPr>
              <w:t>Privaloma pateikti ridą pagrindžiančius dokumentus</w:t>
            </w:r>
            <w:r w:rsidR="00F5604B" w:rsidRPr="00414B89">
              <w:rPr>
                <w:rFonts w:ascii="Times New Roman" w:eastAsia="Times New Roman" w:hAnsi="Times New Roman" w:cs="Times New Roman"/>
                <w:b/>
                <w:bCs/>
                <w:sz w:val="20"/>
                <w:szCs w:val="20"/>
              </w:rPr>
              <w:t xml:space="preserve"> </w:t>
            </w:r>
            <w:r w:rsidR="00312193" w:rsidRPr="00414B89">
              <w:rPr>
                <w:rFonts w:ascii="Times New Roman" w:eastAsia="Times New Roman" w:hAnsi="Times New Roman" w:cs="Times New Roman"/>
                <w:b/>
                <w:bCs/>
                <w:sz w:val="20"/>
                <w:szCs w:val="20"/>
              </w:rPr>
              <w:t xml:space="preserve">(lietuvių kalba arba su vertimu į lietuvių kalbą), </w:t>
            </w:r>
            <w:proofErr w:type="spellStart"/>
            <w:r w:rsidRPr="00414B89">
              <w:rPr>
                <w:rFonts w:ascii="Times New Roman" w:eastAsia="Times New Roman" w:hAnsi="Times New Roman" w:cs="Times New Roman"/>
                <w:b/>
                <w:bCs/>
                <w:sz w:val="20"/>
                <w:szCs w:val="20"/>
              </w:rPr>
              <w:t>odometro</w:t>
            </w:r>
            <w:proofErr w:type="spellEnd"/>
            <w:r w:rsidRPr="00414B89">
              <w:rPr>
                <w:rFonts w:ascii="Times New Roman" w:eastAsia="Times New Roman" w:hAnsi="Times New Roman" w:cs="Times New Roman"/>
                <w:b/>
                <w:bCs/>
                <w:sz w:val="20"/>
                <w:szCs w:val="20"/>
              </w:rPr>
              <w:t xml:space="preserve"> </w:t>
            </w:r>
            <w:r w:rsidR="00312193" w:rsidRPr="00414B89">
              <w:rPr>
                <w:rFonts w:ascii="Times New Roman" w:eastAsia="Times New Roman" w:hAnsi="Times New Roman" w:cs="Times New Roman"/>
                <w:b/>
                <w:bCs/>
                <w:sz w:val="20"/>
                <w:szCs w:val="20"/>
              </w:rPr>
              <w:t xml:space="preserve">ir </w:t>
            </w:r>
            <w:proofErr w:type="spellStart"/>
            <w:r w:rsidR="00312193" w:rsidRPr="00414B89">
              <w:rPr>
                <w:rFonts w:ascii="Times New Roman" w:eastAsia="Times New Roman" w:hAnsi="Times New Roman" w:cs="Times New Roman"/>
                <w:b/>
                <w:bCs/>
                <w:sz w:val="20"/>
                <w:szCs w:val="20"/>
              </w:rPr>
              <w:t>tachografo</w:t>
            </w:r>
            <w:proofErr w:type="spellEnd"/>
            <w:r w:rsidR="00312193" w:rsidRPr="00414B89">
              <w:rPr>
                <w:rFonts w:ascii="Times New Roman" w:eastAsia="Times New Roman" w:hAnsi="Times New Roman" w:cs="Times New Roman"/>
                <w:b/>
                <w:bCs/>
                <w:sz w:val="20"/>
                <w:szCs w:val="20"/>
              </w:rPr>
              <w:t xml:space="preserve"> </w:t>
            </w:r>
            <w:r w:rsidRPr="00414B89">
              <w:rPr>
                <w:rFonts w:ascii="Times New Roman" w:eastAsia="Times New Roman" w:hAnsi="Times New Roman" w:cs="Times New Roman"/>
                <w:b/>
                <w:bCs/>
                <w:sz w:val="20"/>
                <w:szCs w:val="20"/>
              </w:rPr>
              <w:t>rodmenų nuotrauk</w:t>
            </w:r>
            <w:r w:rsidR="00312193" w:rsidRPr="00414B89">
              <w:rPr>
                <w:rFonts w:ascii="Times New Roman" w:eastAsia="Times New Roman" w:hAnsi="Times New Roman" w:cs="Times New Roman"/>
                <w:b/>
                <w:bCs/>
                <w:sz w:val="20"/>
                <w:szCs w:val="20"/>
              </w:rPr>
              <w:t>as</w:t>
            </w:r>
            <w:r w:rsidRPr="00414B89">
              <w:rPr>
                <w:rFonts w:ascii="Times New Roman" w:eastAsia="Times New Roman" w:hAnsi="Times New Roman" w:cs="Times New Roman"/>
                <w:b/>
                <w:bCs/>
                <w:sz w:val="20"/>
                <w:szCs w:val="20"/>
              </w:rPr>
              <w:t>.</w:t>
            </w:r>
          </w:p>
        </w:tc>
      </w:tr>
      <w:tr w:rsidR="00E5053C" w:rsidRPr="00414B89" w14:paraId="741A6C34" w14:textId="77777777" w:rsidTr="00B44B1A">
        <w:tc>
          <w:tcPr>
            <w:tcW w:w="636" w:type="dxa"/>
          </w:tcPr>
          <w:p w14:paraId="016E2D5D"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b/>
                <w:bCs/>
                <w:sz w:val="20"/>
                <w:szCs w:val="20"/>
              </w:rPr>
            </w:pPr>
            <w:r w:rsidRPr="00414B89">
              <w:rPr>
                <w:rFonts w:ascii="Times New Roman" w:eastAsia="Times New Roman" w:hAnsi="Times New Roman" w:cs="Times New Roman"/>
                <w:b/>
                <w:bCs/>
                <w:sz w:val="20"/>
                <w:szCs w:val="20"/>
              </w:rPr>
              <w:t>2.</w:t>
            </w:r>
          </w:p>
        </w:tc>
        <w:tc>
          <w:tcPr>
            <w:tcW w:w="8998" w:type="dxa"/>
            <w:vAlign w:val="center"/>
          </w:tcPr>
          <w:p w14:paraId="7ACF0C5E" w14:textId="77777777"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hAnsi="Times New Roman" w:cs="Times New Roman"/>
                <w:b/>
                <w:bCs/>
                <w:sz w:val="20"/>
                <w:szCs w:val="20"/>
              </w:rPr>
              <w:t>MATMENYS IR MASĖ</w:t>
            </w:r>
          </w:p>
        </w:tc>
      </w:tr>
      <w:tr w:rsidR="00E5053C" w:rsidRPr="00414B89" w14:paraId="726913A7" w14:textId="77777777" w:rsidTr="00B44B1A">
        <w:tc>
          <w:tcPr>
            <w:tcW w:w="636" w:type="dxa"/>
            <w:tcBorders>
              <w:top w:val="single" w:sz="4" w:space="0" w:color="000000"/>
              <w:left w:val="single" w:sz="4" w:space="0" w:color="000000"/>
              <w:bottom w:val="single" w:sz="4" w:space="0" w:color="000000"/>
              <w:right w:val="nil"/>
            </w:tcBorders>
          </w:tcPr>
          <w:p w14:paraId="34B60E96"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sz w:val="20"/>
                <w:szCs w:val="20"/>
              </w:rPr>
              <w:t xml:space="preserve">2.1 </w:t>
            </w:r>
          </w:p>
        </w:tc>
        <w:tc>
          <w:tcPr>
            <w:tcW w:w="8998" w:type="dxa"/>
            <w:tcBorders>
              <w:top w:val="single" w:sz="4" w:space="0" w:color="000000"/>
              <w:left w:val="single" w:sz="4" w:space="0" w:color="000000"/>
              <w:bottom w:val="single" w:sz="4" w:space="0" w:color="000000"/>
              <w:right w:val="single" w:sz="4" w:space="0" w:color="000000"/>
            </w:tcBorders>
            <w:vAlign w:val="center"/>
          </w:tcPr>
          <w:p w14:paraId="475A6888" w14:textId="47383272" w:rsidR="00E5053C" w:rsidRPr="00414B89" w:rsidRDefault="00074FEB"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Mikroautobuso</w:t>
            </w:r>
            <w:r w:rsidR="00E5053C" w:rsidRPr="00414B89">
              <w:rPr>
                <w:rFonts w:ascii="Times New Roman" w:hAnsi="Times New Roman" w:cs="Times New Roman"/>
                <w:sz w:val="20"/>
                <w:szCs w:val="20"/>
              </w:rPr>
              <w:t xml:space="preserve"> ilgis ne daugiau kaip 7</w:t>
            </w:r>
            <w:r w:rsidR="00B56DD3" w:rsidRPr="00414B89">
              <w:rPr>
                <w:rFonts w:ascii="Times New Roman" w:hAnsi="Times New Roman" w:cs="Times New Roman"/>
                <w:sz w:val="20"/>
                <w:szCs w:val="20"/>
              </w:rPr>
              <w:t>5</w:t>
            </w:r>
            <w:r w:rsidR="00E5053C" w:rsidRPr="00414B89">
              <w:rPr>
                <w:rFonts w:ascii="Times New Roman" w:hAnsi="Times New Roman" w:cs="Times New Roman"/>
                <w:sz w:val="20"/>
                <w:szCs w:val="20"/>
              </w:rPr>
              <w:t>00 mm.</w:t>
            </w:r>
          </w:p>
        </w:tc>
      </w:tr>
      <w:tr w:rsidR="00E5053C" w:rsidRPr="00414B89" w14:paraId="0FFC001C" w14:textId="77777777" w:rsidTr="00B44B1A">
        <w:tc>
          <w:tcPr>
            <w:tcW w:w="636" w:type="dxa"/>
            <w:tcBorders>
              <w:top w:val="single" w:sz="4" w:space="0" w:color="000000"/>
              <w:left w:val="single" w:sz="4" w:space="0" w:color="000000"/>
              <w:bottom w:val="single" w:sz="4" w:space="0" w:color="000000"/>
              <w:right w:val="nil"/>
            </w:tcBorders>
          </w:tcPr>
          <w:p w14:paraId="4423DD3C"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sz w:val="20"/>
                <w:szCs w:val="20"/>
              </w:rPr>
              <w:t>2.2</w:t>
            </w:r>
          </w:p>
        </w:tc>
        <w:tc>
          <w:tcPr>
            <w:tcW w:w="8998" w:type="dxa"/>
            <w:tcBorders>
              <w:top w:val="single" w:sz="4" w:space="0" w:color="000000"/>
              <w:left w:val="single" w:sz="4" w:space="0" w:color="000000"/>
              <w:bottom w:val="single" w:sz="4" w:space="0" w:color="000000"/>
              <w:right w:val="single" w:sz="4" w:space="0" w:color="000000"/>
            </w:tcBorders>
            <w:vAlign w:val="center"/>
          </w:tcPr>
          <w:p w14:paraId="2EEB3278" w14:textId="1A6B9BF4" w:rsidR="00E5053C" w:rsidRPr="00414B89" w:rsidRDefault="00074FEB"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Mikroautobuso</w:t>
            </w:r>
            <w:r w:rsidR="00E5053C" w:rsidRPr="00414B89">
              <w:rPr>
                <w:rFonts w:ascii="Times New Roman" w:hAnsi="Times New Roman" w:cs="Times New Roman"/>
                <w:sz w:val="20"/>
                <w:szCs w:val="20"/>
              </w:rPr>
              <w:t xml:space="preserve"> plotis ne daugiau kaip 2200 mm.</w:t>
            </w:r>
          </w:p>
        </w:tc>
      </w:tr>
      <w:tr w:rsidR="00E5053C" w:rsidRPr="00414B89" w14:paraId="5FD3C297" w14:textId="77777777" w:rsidTr="00B44B1A">
        <w:tc>
          <w:tcPr>
            <w:tcW w:w="636" w:type="dxa"/>
            <w:tcBorders>
              <w:top w:val="single" w:sz="4" w:space="0" w:color="000000"/>
              <w:left w:val="single" w:sz="4" w:space="0" w:color="000000"/>
              <w:bottom w:val="single" w:sz="4" w:space="0" w:color="000000"/>
              <w:right w:val="nil"/>
            </w:tcBorders>
          </w:tcPr>
          <w:p w14:paraId="519CF5D5"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sz w:val="20"/>
                <w:szCs w:val="20"/>
              </w:rPr>
              <w:t>2.3</w:t>
            </w:r>
          </w:p>
        </w:tc>
        <w:tc>
          <w:tcPr>
            <w:tcW w:w="8998" w:type="dxa"/>
            <w:tcBorders>
              <w:top w:val="single" w:sz="4" w:space="0" w:color="000000"/>
              <w:left w:val="single" w:sz="4" w:space="0" w:color="000000"/>
              <w:bottom w:val="single" w:sz="4" w:space="0" w:color="000000"/>
              <w:right w:val="single" w:sz="4" w:space="0" w:color="000000"/>
            </w:tcBorders>
            <w:vAlign w:val="center"/>
          </w:tcPr>
          <w:p w14:paraId="0D8FC70C" w14:textId="24B22CC4" w:rsidR="00E5053C" w:rsidRPr="00414B89" w:rsidRDefault="00074FEB"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Mikroautobuso</w:t>
            </w:r>
            <w:r w:rsidR="00E5053C" w:rsidRPr="00414B89">
              <w:rPr>
                <w:rFonts w:ascii="Times New Roman" w:hAnsi="Times New Roman" w:cs="Times New Roman"/>
                <w:sz w:val="20"/>
                <w:szCs w:val="20"/>
              </w:rPr>
              <w:t xml:space="preserve"> aukštis ne daugiau kaip 3000 mm.</w:t>
            </w:r>
          </w:p>
        </w:tc>
      </w:tr>
      <w:tr w:rsidR="00E5053C" w:rsidRPr="00414B89" w14:paraId="775EEB79" w14:textId="77777777" w:rsidTr="00B44B1A">
        <w:tc>
          <w:tcPr>
            <w:tcW w:w="636" w:type="dxa"/>
            <w:tcBorders>
              <w:top w:val="single" w:sz="4" w:space="0" w:color="000000"/>
              <w:left w:val="single" w:sz="4" w:space="0" w:color="000000"/>
              <w:bottom w:val="single" w:sz="4" w:space="0" w:color="000000"/>
              <w:right w:val="nil"/>
            </w:tcBorders>
          </w:tcPr>
          <w:p w14:paraId="59DD13A3"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sz w:val="20"/>
                <w:szCs w:val="20"/>
              </w:rPr>
              <w:t>2.4</w:t>
            </w:r>
          </w:p>
        </w:tc>
        <w:tc>
          <w:tcPr>
            <w:tcW w:w="8998" w:type="dxa"/>
            <w:tcBorders>
              <w:top w:val="single" w:sz="4" w:space="0" w:color="000000"/>
              <w:left w:val="single" w:sz="4" w:space="0" w:color="000000"/>
              <w:bottom w:val="single" w:sz="4" w:space="0" w:color="000000"/>
              <w:right w:val="single" w:sz="4" w:space="0" w:color="000000"/>
            </w:tcBorders>
            <w:vAlign w:val="center"/>
          </w:tcPr>
          <w:p w14:paraId="11474CED" w14:textId="68F73E4D" w:rsidR="00E5053C" w:rsidRPr="00414B89" w:rsidRDefault="00074FEB"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Mikroautobuso</w:t>
            </w:r>
            <w:r w:rsidR="00E5053C" w:rsidRPr="00414B89">
              <w:rPr>
                <w:rFonts w:ascii="Times New Roman" w:hAnsi="Times New Roman" w:cs="Times New Roman"/>
                <w:sz w:val="20"/>
                <w:szCs w:val="20"/>
              </w:rPr>
              <w:t xml:space="preserve"> bendra masė ne daugiau kaip 5</w:t>
            </w:r>
            <w:r w:rsidR="00EB25A2" w:rsidRPr="00414B89">
              <w:rPr>
                <w:rFonts w:ascii="Times New Roman" w:hAnsi="Times New Roman" w:cs="Times New Roman"/>
                <w:sz w:val="20"/>
                <w:szCs w:val="20"/>
              </w:rPr>
              <w:t>8</w:t>
            </w:r>
            <w:r w:rsidR="00E5053C" w:rsidRPr="00414B89">
              <w:rPr>
                <w:rFonts w:ascii="Times New Roman" w:hAnsi="Times New Roman" w:cs="Times New Roman"/>
                <w:sz w:val="20"/>
                <w:szCs w:val="20"/>
              </w:rPr>
              <w:t>00 kg.</w:t>
            </w:r>
          </w:p>
        </w:tc>
      </w:tr>
      <w:tr w:rsidR="00E5053C" w:rsidRPr="00414B89" w14:paraId="22960607" w14:textId="77777777" w:rsidTr="00B44B1A">
        <w:tc>
          <w:tcPr>
            <w:tcW w:w="636" w:type="dxa"/>
            <w:tcBorders>
              <w:top w:val="single" w:sz="4" w:space="0" w:color="000000"/>
              <w:left w:val="single" w:sz="4" w:space="0" w:color="000000"/>
              <w:bottom w:val="single" w:sz="4" w:space="0" w:color="000000"/>
              <w:right w:val="nil"/>
            </w:tcBorders>
          </w:tcPr>
          <w:p w14:paraId="0F7C76D3"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b/>
                <w:bCs/>
                <w:sz w:val="20"/>
                <w:szCs w:val="20"/>
              </w:rPr>
              <w:t>3.</w:t>
            </w:r>
          </w:p>
        </w:tc>
        <w:tc>
          <w:tcPr>
            <w:tcW w:w="8998" w:type="dxa"/>
            <w:tcBorders>
              <w:top w:val="single" w:sz="4" w:space="0" w:color="000000"/>
              <w:left w:val="single" w:sz="4" w:space="0" w:color="000000"/>
              <w:bottom w:val="single" w:sz="4" w:space="0" w:color="000000"/>
              <w:right w:val="single" w:sz="4" w:space="0" w:color="000000"/>
            </w:tcBorders>
            <w:vAlign w:val="center"/>
          </w:tcPr>
          <w:p w14:paraId="34E7257D" w14:textId="77777777"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hAnsi="Times New Roman" w:cs="Times New Roman"/>
                <w:b/>
                <w:bCs/>
                <w:sz w:val="20"/>
                <w:szCs w:val="20"/>
              </w:rPr>
              <w:t>KĖBULAS IR APIPAVIDALINIMAS</w:t>
            </w:r>
          </w:p>
        </w:tc>
      </w:tr>
      <w:tr w:rsidR="00E5053C" w:rsidRPr="00414B89" w14:paraId="54D86A64" w14:textId="77777777" w:rsidTr="00B44B1A">
        <w:tc>
          <w:tcPr>
            <w:tcW w:w="636" w:type="dxa"/>
            <w:tcBorders>
              <w:top w:val="single" w:sz="4" w:space="0" w:color="000000"/>
              <w:left w:val="single" w:sz="4" w:space="0" w:color="000000"/>
              <w:bottom w:val="single" w:sz="4" w:space="0" w:color="000000"/>
              <w:right w:val="nil"/>
            </w:tcBorders>
          </w:tcPr>
          <w:p w14:paraId="7071F74F"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sz w:val="20"/>
                <w:szCs w:val="20"/>
              </w:rPr>
              <w:t>3.1</w:t>
            </w:r>
          </w:p>
        </w:tc>
        <w:tc>
          <w:tcPr>
            <w:tcW w:w="8998" w:type="dxa"/>
            <w:tcBorders>
              <w:top w:val="single" w:sz="4" w:space="0" w:color="000000"/>
              <w:left w:val="single" w:sz="4" w:space="0" w:color="000000"/>
              <w:bottom w:val="single" w:sz="4" w:space="0" w:color="000000"/>
              <w:right w:val="single" w:sz="4" w:space="0" w:color="000000"/>
            </w:tcBorders>
            <w:vAlign w:val="center"/>
          </w:tcPr>
          <w:p w14:paraId="5F297773" w14:textId="0BE42344"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hAnsi="Times New Roman" w:cs="Times New Roman"/>
                <w:sz w:val="20"/>
                <w:szCs w:val="20"/>
              </w:rPr>
              <w:t xml:space="preserve">Siūlomas </w:t>
            </w:r>
            <w:r w:rsidR="00074FEB" w:rsidRPr="00414B89">
              <w:rPr>
                <w:rFonts w:ascii="Times New Roman" w:hAnsi="Times New Roman" w:cs="Times New Roman"/>
                <w:sz w:val="20"/>
                <w:szCs w:val="20"/>
              </w:rPr>
              <w:t>mikro</w:t>
            </w:r>
            <w:r w:rsidRPr="00414B89">
              <w:rPr>
                <w:rFonts w:ascii="Times New Roman" w:hAnsi="Times New Roman" w:cs="Times New Roman"/>
                <w:sz w:val="20"/>
                <w:szCs w:val="20"/>
              </w:rPr>
              <w:t xml:space="preserve">autobusas turi būti </w:t>
            </w:r>
            <w:r w:rsidR="00312193" w:rsidRPr="00414B89">
              <w:rPr>
                <w:rFonts w:ascii="Times New Roman" w:hAnsi="Times New Roman" w:cs="Times New Roman"/>
                <w:sz w:val="20"/>
                <w:szCs w:val="20"/>
              </w:rPr>
              <w:t xml:space="preserve">baltos arba </w:t>
            </w:r>
            <w:r w:rsidRPr="00414B89">
              <w:rPr>
                <w:rFonts w:ascii="Times New Roman" w:hAnsi="Times New Roman" w:cs="Times New Roman"/>
                <w:sz w:val="20"/>
                <w:szCs w:val="20"/>
              </w:rPr>
              <w:t>geltonos spalvos</w:t>
            </w:r>
            <w:r w:rsidR="00312193" w:rsidRPr="00414B89">
              <w:rPr>
                <w:rFonts w:ascii="Times New Roman" w:hAnsi="Times New Roman" w:cs="Times New Roman"/>
                <w:sz w:val="20"/>
                <w:szCs w:val="20"/>
              </w:rPr>
              <w:t>, vienspalvis, be reklaminių užrašų.</w:t>
            </w:r>
          </w:p>
        </w:tc>
      </w:tr>
      <w:tr w:rsidR="00E5053C" w:rsidRPr="00414B89" w14:paraId="46280470" w14:textId="77777777" w:rsidTr="00B44B1A">
        <w:trPr>
          <w:trHeight w:val="252"/>
        </w:trPr>
        <w:tc>
          <w:tcPr>
            <w:tcW w:w="636" w:type="dxa"/>
            <w:tcBorders>
              <w:top w:val="single" w:sz="4" w:space="0" w:color="000000"/>
              <w:left w:val="single" w:sz="4" w:space="0" w:color="000000"/>
              <w:bottom w:val="single" w:sz="4" w:space="0" w:color="auto"/>
              <w:right w:val="nil"/>
            </w:tcBorders>
          </w:tcPr>
          <w:p w14:paraId="0D766296"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3.2</w:t>
            </w:r>
          </w:p>
        </w:tc>
        <w:tc>
          <w:tcPr>
            <w:tcW w:w="8998" w:type="dxa"/>
            <w:tcBorders>
              <w:top w:val="single" w:sz="4" w:space="0" w:color="000000"/>
              <w:left w:val="single" w:sz="4" w:space="0" w:color="000000"/>
              <w:bottom w:val="single" w:sz="4" w:space="0" w:color="auto"/>
              <w:right w:val="single" w:sz="4" w:space="0" w:color="000000"/>
            </w:tcBorders>
            <w:vAlign w:val="center"/>
          </w:tcPr>
          <w:p w14:paraId="11B0C952" w14:textId="0337F3E9" w:rsidR="00E5053C" w:rsidRPr="00414B89" w:rsidRDefault="00074FEB"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eastAsia="Times New Roman" w:hAnsi="Times New Roman" w:cs="Times New Roman"/>
                <w:sz w:val="20"/>
                <w:szCs w:val="20"/>
              </w:rPr>
              <w:t>Mikroautobus</w:t>
            </w:r>
            <w:r w:rsidRPr="00414B89">
              <w:rPr>
                <w:rFonts w:ascii="Times New Roman" w:eastAsia="Times New Roman" w:hAnsi="Times New Roman" w:cs="Times New Roman"/>
                <w:sz w:val="20"/>
                <w:szCs w:val="20"/>
              </w:rPr>
              <w:t>as</w:t>
            </w:r>
            <w:r w:rsidR="002E5CD1" w:rsidRPr="00414B89">
              <w:rPr>
                <w:rFonts w:ascii="Times New Roman" w:hAnsi="Times New Roman" w:cs="Times New Roman"/>
                <w:sz w:val="20"/>
                <w:szCs w:val="20"/>
                <w:lang w:eastAsia="zh-CN"/>
              </w:rPr>
              <w:t xml:space="preserve"> pristatomas Pirkėjui apipavidalintas kaip „Mokyklinis autobusas“ pagal galiojančius LR reikalavimus mokykliniams autobusams</w:t>
            </w:r>
            <w:smartTag w:uri="schemas-tilde-lv/tildestengine" w:element="metric2">
              <w:smartTagPr>
                <w:attr w:name="metric_text" w:val="m"/>
                <w:attr w:name="metric_value" w:val="2012"/>
              </w:smartTagPr>
              <w:r w:rsidR="00EB25A2" w:rsidRPr="00414B89">
                <w:rPr>
                  <w:rFonts w:ascii="Times New Roman" w:hAnsi="Times New Roman" w:cs="Times New Roman"/>
                  <w:sz w:val="20"/>
                  <w:szCs w:val="20"/>
                  <w:lang w:eastAsia="zh-CN"/>
                </w:rPr>
                <w:t xml:space="preserve"> (</w:t>
              </w:r>
              <w:r w:rsidR="00EB25A2" w:rsidRPr="00414B89">
                <w:rPr>
                  <w:rFonts w:ascii="Times New Roman" w:hAnsi="Times New Roman" w:cs="Times New Roman"/>
                  <w:color w:val="000000" w:themeColor="text1"/>
                  <w:sz w:val="20"/>
                  <w:szCs w:val="20"/>
                </w:rPr>
                <w:t>2012 m</w:t>
              </w:r>
            </w:smartTag>
            <w:r w:rsidR="00EB25A2" w:rsidRPr="00414B89">
              <w:rPr>
                <w:rFonts w:ascii="Times New Roman" w:hAnsi="Times New Roman" w:cs="Times New Roman"/>
                <w:color w:val="000000" w:themeColor="text1"/>
                <w:sz w:val="20"/>
                <w:szCs w:val="20"/>
              </w:rPr>
              <w:t xml:space="preserve">. vasario 29 d. Nr. 224 nutarimo „Dėl Lietuvos Respublikos Vyriausybės </w:t>
            </w:r>
            <w:smartTag w:uri="schemas-tilde-lv/tildestengine" w:element="metric2">
              <w:smartTagPr>
                <w:attr w:name="metric_text" w:val="m"/>
                <w:attr w:name="metric_value" w:val="2002"/>
              </w:smartTagPr>
              <w:r w:rsidR="00EB25A2" w:rsidRPr="00414B89">
                <w:rPr>
                  <w:rFonts w:ascii="Times New Roman" w:hAnsi="Times New Roman" w:cs="Times New Roman"/>
                  <w:color w:val="000000" w:themeColor="text1"/>
                  <w:sz w:val="20"/>
                  <w:szCs w:val="20"/>
                </w:rPr>
                <w:t>2002 m</w:t>
              </w:r>
            </w:smartTag>
            <w:r w:rsidR="00EB25A2" w:rsidRPr="00414B89">
              <w:rPr>
                <w:rFonts w:ascii="Times New Roman" w:hAnsi="Times New Roman" w:cs="Times New Roman"/>
                <w:color w:val="000000" w:themeColor="text1"/>
                <w:sz w:val="20"/>
                <w:szCs w:val="20"/>
              </w:rPr>
              <w:t>. gruodžio 11 d. nutarimo Nr. 1950 „Dėl kelių eismo taisyklių patvirtinimo“ pakeitimo“).</w:t>
            </w:r>
          </w:p>
        </w:tc>
      </w:tr>
      <w:tr w:rsidR="00E5053C" w:rsidRPr="00414B89" w14:paraId="646B7CCE" w14:textId="77777777" w:rsidTr="00B44B1A">
        <w:trPr>
          <w:trHeight w:val="372"/>
        </w:trPr>
        <w:tc>
          <w:tcPr>
            <w:tcW w:w="636" w:type="dxa"/>
            <w:tcBorders>
              <w:top w:val="single" w:sz="4" w:space="0" w:color="auto"/>
              <w:left w:val="single" w:sz="4" w:space="0" w:color="000000"/>
              <w:bottom w:val="single" w:sz="4" w:space="0" w:color="000000"/>
              <w:right w:val="nil"/>
            </w:tcBorders>
          </w:tcPr>
          <w:p w14:paraId="083F18A1"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3.3</w:t>
            </w:r>
          </w:p>
        </w:tc>
        <w:tc>
          <w:tcPr>
            <w:tcW w:w="8998" w:type="dxa"/>
            <w:tcBorders>
              <w:top w:val="single" w:sz="4" w:space="0" w:color="auto"/>
              <w:left w:val="single" w:sz="4" w:space="0" w:color="000000"/>
              <w:bottom w:val="single" w:sz="4" w:space="0" w:color="000000"/>
              <w:right w:val="single" w:sz="4" w:space="0" w:color="000000"/>
            </w:tcBorders>
            <w:vAlign w:val="center"/>
          </w:tcPr>
          <w:p w14:paraId="77A08717" w14:textId="6E3D2431"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Kėbul</w:t>
            </w:r>
            <w:r w:rsidR="00312193" w:rsidRPr="00414B89">
              <w:rPr>
                <w:rFonts w:ascii="Times New Roman" w:hAnsi="Times New Roman" w:cs="Times New Roman"/>
                <w:sz w:val="20"/>
                <w:szCs w:val="20"/>
              </w:rPr>
              <w:t>o konstrukcija turi būti techniškai tvarkinga, be esminių korozijos židinių ir be konstrukcijos vientisumą pažeidžiančių įlenkimų.</w:t>
            </w:r>
          </w:p>
        </w:tc>
      </w:tr>
      <w:tr w:rsidR="00E5053C" w:rsidRPr="00414B89" w14:paraId="4486AF42" w14:textId="77777777" w:rsidTr="00B44B1A">
        <w:tc>
          <w:tcPr>
            <w:tcW w:w="636" w:type="dxa"/>
            <w:tcBorders>
              <w:top w:val="single" w:sz="4" w:space="0" w:color="000000"/>
              <w:left w:val="single" w:sz="4" w:space="0" w:color="000000"/>
              <w:bottom w:val="single" w:sz="4" w:space="0" w:color="000000"/>
              <w:right w:val="nil"/>
            </w:tcBorders>
          </w:tcPr>
          <w:p w14:paraId="0A9FE9FE"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b/>
                <w:bCs/>
                <w:sz w:val="20"/>
                <w:szCs w:val="20"/>
              </w:rPr>
              <w:t>4.</w:t>
            </w:r>
          </w:p>
        </w:tc>
        <w:tc>
          <w:tcPr>
            <w:tcW w:w="8998" w:type="dxa"/>
            <w:tcBorders>
              <w:top w:val="single" w:sz="4" w:space="0" w:color="000000"/>
              <w:left w:val="single" w:sz="4" w:space="0" w:color="000000"/>
              <w:bottom w:val="single" w:sz="4" w:space="0" w:color="000000"/>
              <w:right w:val="single" w:sz="4" w:space="0" w:color="000000"/>
            </w:tcBorders>
            <w:vAlign w:val="center"/>
          </w:tcPr>
          <w:p w14:paraId="33E0721E" w14:textId="77777777"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hAnsi="Times New Roman" w:cs="Times New Roman"/>
                <w:b/>
                <w:bCs/>
                <w:sz w:val="20"/>
                <w:szCs w:val="20"/>
              </w:rPr>
              <w:t>DEGALŲ REZERVUARAS</w:t>
            </w:r>
          </w:p>
        </w:tc>
      </w:tr>
      <w:tr w:rsidR="00E5053C" w:rsidRPr="00414B89" w14:paraId="79383CA5" w14:textId="77777777" w:rsidTr="00B44B1A">
        <w:tc>
          <w:tcPr>
            <w:tcW w:w="636" w:type="dxa"/>
            <w:tcBorders>
              <w:top w:val="single" w:sz="4" w:space="0" w:color="000000"/>
              <w:left w:val="single" w:sz="4" w:space="0" w:color="000000"/>
              <w:bottom w:val="single" w:sz="4" w:space="0" w:color="000000"/>
              <w:right w:val="nil"/>
            </w:tcBorders>
          </w:tcPr>
          <w:p w14:paraId="7DFE3FF4"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sz w:val="20"/>
                <w:szCs w:val="20"/>
              </w:rPr>
              <w:t>4.1</w:t>
            </w:r>
          </w:p>
        </w:tc>
        <w:tc>
          <w:tcPr>
            <w:tcW w:w="8998" w:type="dxa"/>
            <w:tcBorders>
              <w:top w:val="single" w:sz="4" w:space="0" w:color="000000"/>
              <w:left w:val="single" w:sz="4" w:space="0" w:color="000000"/>
              <w:bottom w:val="single" w:sz="4" w:space="0" w:color="000000"/>
              <w:right w:val="single" w:sz="4" w:space="0" w:color="000000"/>
            </w:tcBorders>
          </w:tcPr>
          <w:p w14:paraId="1DE870B3" w14:textId="77777777"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hAnsi="Times New Roman" w:cs="Times New Roman"/>
                <w:sz w:val="20"/>
                <w:szCs w:val="20"/>
              </w:rPr>
              <w:t xml:space="preserve">Kuro bakas padengtas antikorozine danga arba pagamintas iš korozijai atsparių medžiagų. Talpa ne mažau kaip 70 </w:t>
            </w:r>
            <w:proofErr w:type="spellStart"/>
            <w:r w:rsidRPr="00414B89">
              <w:rPr>
                <w:rFonts w:ascii="Times New Roman" w:hAnsi="Times New Roman" w:cs="Times New Roman"/>
                <w:sz w:val="20"/>
                <w:szCs w:val="20"/>
              </w:rPr>
              <w:t>ltr</w:t>
            </w:r>
            <w:proofErr w:type="spellEnd"/>
            <w:r w:rsidRPr="00414B89">
              <w:rPr>
                <w:rFonts w:ascii="Times New Roman" w:hAnsi="Times New Roman" w:cs="Times New Roman"/>
                <w:sz w:val="20"/>
                <w:szCs w:val="20"/>
              </w:rPr>
              <w:t>.</w:t>
            </w:r>
          </w:p>
        </w:tc>
      </w:tr>
      <w:tr w:rsidR="00E5053C" w:rsidRPr="00414B89" w14:paraId="259FC4D3" w14:textId="77777777" w:rsidTr="00B44B1A">
        <w:tc>
          <w:tcPr>
            <w:tcW w:w="636" w:type="dxa"/>
            <w:tcBorders>
              <w:top w:val="single" w:sz="4" w:space="0" w:color="000000"/>
              <w:left w:val="single" w:sz="4" w:space="0" w:color="000000"/>
              <w:bottom w:val="single" w:sz="4" w:space="0" w:color="000000"/>
              <w:right w:val="nil"/>
            </w:tcBorders>
          </w:tcPr>
          <w:p w14:paraId="7D7B79ED"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b/>
                <w:bCs/>
                <w:sz w:val="20"/>
                <w:szCs w:val="20"/>
              </w:rPr>
              <w:t>5.</w:t>
            </w:r>
          </w:p>
        </w:tc>
        <w:tc>
          <w:tcPr>
            <w:tcW w:w="8998" w:type="dxa"/>
            <w:tcBorders>
              <w:top w:val="single" w:sz="4" w:space="0" w:color="000000"/>
              <w:left w:val="single" w:sz="4" w:space="0" w:color="000000"/>
              <w:bottom w:val="single" w:sz="4" w:space="0" w:color="000000"/>
              <w:right w:val="single" w:sz="4" w:space="0" w:color="000000"/>
            </w:tcBorders>
          </w:tcPr>
          <w:p w14:paraId="05018033" w14:textId="77777777"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hAnsi="Times New Roman" w:cs="Times New Roman"/>
                <w:b/>
                <w:bCs/>
                <w:sz w:val="20"/>
                <w:szCs w:val="20"/>
              </w:rPr>
              <w:t>VARIKLIS, AUŠINIMO SISTEMA</w:t>
            </w:r>
          </w:p>
        </w:tc>
      </w:tr>
      <w:tr w:rsidR="00E5053C" w:rsidRPr="00414B89" w14:paraId="3B9007C9" w14:textId="77777777" w:rsidTr="00B44B1A">
        <w:tc>
          <w:tcPr>
            <w:tcW w:w="636" w:type="dxa"/>
            <w:tcBorders>
              <w:top w:val="single" w:sz="4" w:space="0" w:color="000000"/>
              <w:left w:val="single" w:sz="4" w:space="0" w:color="000000"/>
              <w:bottom w:val="single" w:sz="4" w:space="0" w:color="000000"/>
              <w:right w:val="nil"/>
            </w:tcBorders>
          </w:tcPr>
          <w:p w14:paraId="7D4E9124"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sz w:val="20"/>
                <w:szCs w:val="20"/>
              </w:rPr>
              <w:t>5.1</w:t>
            </w:r>
          </w:p>
        </w:tc>
        <w:tc>
          <w:tcPr>
            <w:tcW w:w="8998" w:type="dxa"/>
            <w:tcBorders>
              <w:top w:val="single" w:sz="4" w:space="0" w:color="000000"/>
              <w:left w:val="single" w:sz="4" w:space="0" w:color="000000"/>
              <w:bottom w:val="single" w:sz="4" w:space="0" w:color="000000"/>
              <w:right w:val="single" w:sz="4" w:space="0" w:color="000000"/>
            </w:tcBorders>
          </w:tcPr>
          <w:p w14:paraId="4A22FEA6" w14:textId="77777777"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hAnsi="Times New Roman" w:cs="Times New Roman"/>
                <w:sz w:val="20"/>
                <w:szCs w:val="20"/>
              </w:rPr>
              <w:t>Dyzelinis variklis.</w:t>
            </w:r>
          </w:p>
        </w:tc>
      </w:tr>
      <w:tr w:rsidR="00E5053C" w:rsidRPr="00414B89" w14:paraId="2B011902" w14:textId="77777777" w:rsidTr="00B44B1A">
        <w:tc>
          <w:tcPr>
            <w:tcW w:w="636" w:type="dxa"/>
            <w:tcBorders>
              <w:top w:val="single" w:sz="4" w:space="0" w:color="000000"/>
              <w:left w:val="single" w:sz="4" w:space="0" w:color="000000"/>
              <w:bottom w:val="single" w:sz="4" w:space="0" w:color="000000"/>
              <w:right w:val="nil"/>
            </w:tcBorders>
          </w:tcPr>
          <w:p w14:paraId="1F878FED"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sz w:val="20"/>
                <w:szCs w:val="20"/>
              </w:rPr>
              <w:t>5.2</w:t>
            </w:r>
          </w:p>
        </w:tc>
        <w:tc>
          <w:tcPr>
            <w:tcW w:w="8998" w:type="dxa"/>
            <w:tcBorders>
              <w:top w:val="single" w:sz="4" w:space="0" w:color="000000"/>
              <w:left w:val="single" w:sz="4" w:space="0" w:color="000000"/>
              <w:bottom w:val="single" w:sz="4" w:space="0" w:color="000000"/>
              <w:right w:val="single" w:sz="4" w:space="0" w:color="000000"/>
            </w:tcBorders>
          </w:tcPr>
          <w:p w14:paraId="2EA92BC6" w14:textId="77777777"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hAnsi="Times New Roman" w:cs="Times New Roman"/>
                <w:bCs/>
                <w:sz w:val="20"/>
                <w:szCs w:val="20"/>
              </w:rPr>
              <w:t>Galia ne daugiau 120 kW</w:t>
            </w:r>
            <w:r w:rsidRPr="00414B89">
              <w:rPr>
                <w:rFonts w:ascii="Times New Roman" w:hAnsi="Times New Roman" w:cs="Times New Roman"/>
                <w:b/>
                <w:sz w:val="20"/>
                <w:szCs w:val="20"/>
              </w:rPr>
              <w:t>.</w:t>
            </w:r>
          </w:p>
        </w:tc>
      </w:tr>
      <w:tr w:rsidR="00E5053C" w:rsidRPr="00414B89" w14:paraId="167EAB9E" w14:textId="77777777" w:rsidTr="00B44B1A">
        <w:tc>
          <w:tcPr>
            <w:tcW w:w="636" w:type="dxa"/>
            <w:tcBorders>
              <w:top w:val="single" w:sz="4" w:space="0" w:color="000000"/>
              <w:left w:val="single" w:sz="4" w:space="0" w:color="000000"/>
              <w:bottom w:val="single" w:sz="4" w:space="0" w:color="000000"/>
              <w:right w:val="nil"/>
            </w:tcBorders>
          </w:tcPr>
          <w:p w14:paraId="64291F8A"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sz w:val="20"/>
                <w:szCs w:val="20"/>
              </w:rPr>
              <w:t>5.3</w:t>
            </w:r>
          </w:p>
        </w:tc>
        <w:tc>
          <w:tcPr>
            <w:tcW w:w="8998" w:type="dxa"/>
            <w:tcBorders>
              <w:top w:val="single" w:sz="4" w:space="0" w:color="000000"/>
              <w:left w:val="single" w:sz="4" w:space="0" w:color="000000"/>
              <w:bottom w:val="single" w:sz="4" w:space="0" w:color="000000"/>
              <w:right w:val="single" w:sz="4" w:space="0" w:color="000000"/>
            </w:tcBorders>
          </w:tcPr>
          <w:p w14:paraId="18ABEBB8" w14:textId="77777777"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hAnsi="Times New Roman" w:cs="Times New Roman"/>
                <w:sz w:val="20"/>
                <w:szCs w:val="20"/>
              </w:rPr>
              <w:t>Darbinis tūris ne daugiau 2</w:t>
            </w:r>
            <w:r w:rsidR="00B56DD3" w:rsidRPr="00414B89">
              <w:rPr>
                <w:rFonts w:ascii="Times New Roman" w:hAnsi="Times New Roman" w:cs="Times New Roman"/>
                <w:sz w:val="20"/>
                <w:szCs w:val="20"/>
              </w:rPr>
              <w:t>5</w:t>
            </w:r>
            <w:r w:rsidRPr="00414B89">
              <w:rPr>
                <w:rFonts w:ascii="Times New Roman" w:hAnsi="Times New Roman" w:cs="Times New Roman"/>
                <w:sz w:val="20"/>
                <w:szCs w:val="20"/>
              </w:rPr>
              <w:t>00 cm</w:t>
            </w:r>
            <w:r w:rsidRPr="00414B89">
              <w:rPr>
                <w:rFonts w:ascii="Times New Roman" w:hAnsi="Times New Roman" w:cs="Times New Roman"/>
                <w:sz w:val="20"/>
                <w:szCs w:val="20"/>
                <w:vertAlign w:val="superscript"/>
              </w:rPr>
              <w:t>3</w:t>
            </w:r>
            <w:r w:rsidRPr="00414B89">
              <w:rPr>
                <w:rFonts w:ascii="Times New Roman" w:hAnsi="Times New Roman" w:cs="Times New Roman"/>
                <w:sz w:val="20"/>
                <w:szCs w:val="20"/>
              </w:rPr>
              <w:t>.</w:t>
            </w:r>
          </w:p>
        </w:tc>
      </w:tr>
      <w:tr w:rsidR="00E5053C" w:rsidRPr="00414B89" w14:paraId="676ED73B" w14:textId="77777777" w:rsidTr="00B44B1A">
        <w:tc>
          <w:tcPr>
            <w:tcW w:w="636" w:type="dxa"/>
            <w:tcBorders>
              <w:top w:val="single" w:sz="4" w:space="0" w:color="000000"/>
              <w:left w:val="single" w:sz="4" w:space="0" w:color="000000"/>
              <w:bottom w:val="single" w:sz="4" w:space="0" w:color="000000"/>
              <w:right w:val="nil"/>
            </w:tcBorders>
          </w:tcPr>
          <w:p w14:paraId="148A819A" w14:textId="77777777" w:rsidR="00E5053C" w:rsidRPr="00414B89" w:rsidRDefault="00E5053C" w:rsidP="00B657D0">
            <w:pPr>
              <w:widowControl w:val="0"/>
              <w:autoSpaceDE w:val="0"/>
              <w:autoSpaceDN w:val="0"/>
              <w:adjustRightInd w:val="0"/>
              <w:jc w:val="center"/>
              <w:rPr>
                <w:rFonts w:ascii="Times New Roman" w:eastAsia="Times New Roman" w:hAnsi="Times New Roman" w:cs="Times New Roman"/>
                <w:sz w:val="20"/>
                <w:szCs w:val="20"/>
              </w:rPr>
            </w:pPr>
            <w:r w:rsidRPr="00414B89">
              <w:rPr>
                <w:rFonts w:ascii="Times New Roman" w:hAnsi="Times New Roman" w:cs="Times New Roman"/>
                <w:sz w:val="20"/>
                <w:szCs w:val="20"/>
              </w:rPr>
              <w:t>5.4</w:t>
            </w:r>
          </w:p>
        </w:tc>
        <w:tc>
          <w:tcPr>
            <w:tcW w:w="8998" w:type="dxa"/>
            <w:tcBorders>
              <w:top w:val="single" w:sz="4" w:space="0" w:color="000000"/>
              <w:left w:val="single" w:sz="4" w:space="0" w:color="000000"/>
              <w:bottom w:val="single" w:sz="4" w:space="0" w:color="000000"/>
              <w:right w:val="single" w:sz="4" w:space="0" w:color="000000"/>
            </w:tcBorders>
          </w:tcPr>
          <w:p w14:paraId="209AA313" w14:textId="77777777" w:rsidR="00E5053C" w:rsidRPr="00414B89" w:rsidRDefault="00E5053C" w:rsidP="00B657D0">
            <w:pPr>
              <w:widowControl w:val="0"/>
              <w:autoSpaceDE w:val="0"/>
              <w:autoSpaceDN w:val="0"/>
              <w:adjustRightInd w:val="0"/>
              <w:rPr>
                <w:rFonts w:ascii="Times New Roman" w:eastAsia="Times New Roman" w:hAnsi="Times New Roman" w:cs="Times New Roman"/>
                <w:sz w:val="20"/>
                <w:szCs w:val="20"/>
              </w:rPr>
            </w:pPr>
            <w:r w:rsidRPr="00414B89">
              <w:rPr>
                <w:rFonts w:ascii="Times New Roman" w:hAnsi="Times New Roman" w:cs="Times New Roman"/>
                <w:sz w:val="20"/>
                <w:szCs w:val="20"/>
              </w:rPr>
              <w:t xml:space="preserve">Turi atitikti ES toksiškumo standartus ne žemesnius kaip EURO 6. </w:t>
            </w:r>
          </w:p>
        </w:tc>
      </w:tr>
      <w:tr w:rsidR="00E5053C" w:rsidRPr="00414B89" w14:paraId="62ECDA3A" w14:textId="77777777" w:rsidTr="00B44B1A">
        <w:tc>
          <w:tcPr>
            <w:tcW w:w="636" w:type="dxa"/>
            <w:tcBorders>
              <w:top w:val="single" w:sz="4" w:space="0" w:color="000000"/>
              <w:left w:val="single" w:sz="4" w:space="0" w:color="000000"/>
              <w:bottom w:val="single" w:sz="4" w:space="0" w:color="000000"/>
              <w:right w:val="nil"/>
            </w:tcBorders>
          </w:tcPr>
          <w:p w14:paraId="2243EFA4"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5.5</w:t>
            </w:r>
          </w:p>
        </w:tc>
        <w:tc>
          <w:tcPr>
            <w:tcW w:w="8998" w:type="dxa"/>
            <w:tcBorders>
              <w:top w:val="single" w:sz="4" w:space="0" w:color="000000"/>
              <w:left w:val="single" w:sz="4" w:space="0" w:color="000000"/>
              <w:bottom w:val="single" w:sz="4" w:space="0" w:color="000000"/>
              <w:right w:val="single" w:sz="4" w:space="0" w:color="000000"/>
            </w:tcBorders>
          </w:tcPr>
          <w:p w14:paraId="234D2E10"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 xml:space="preserve">Aušinimo sistema turi būti užpildyta skysčiu neužšąlančiu prie temperatūros -35 </w:t>
            </w:r>
            <w:r w:rsidRPr="00414B89">
              <w:rPr>
                <w:rFonts w:ascii="Times New Roman" w:hAnsi="Times New Roman" w:cs="Times New Roman"/>
                <w:sz w:val="20"/>
                <w:szCs w:val="20"/>
                <w:vertAlign w:val="superscript"/>
              </w:rPr>
              <w:t>0</w:t>
            </w:r>
            <w:r w:rsidRPr="00414B89">
              <w:rPr>
                <w:rFonts w:ascii="Times New Roman" w:hAnsi="Times New Roman" w:cs="Times New Roman"/>
                <w:sz w:val="20"/>
                <w:szCs w:val="20"/>
              </w:rPr>
              <w:t>C.</w:t>
            </w:r>
          </w:p>
        </w:tc>
      </w:tr>
      <w:tr w:rsidR="00E5053C" w:rsidRPr="00414B89" w14:paraId="7A42D5A5" w14:textId="77777777" w:rsidTr="00B44B1A">
        <w:tc>
          <w:tcPr>
            <w:tcW w:w="636" w:type="dxa"/>
            <w:tcBorders>
              <w:top w:val="single" w:sz="4" w:space="0" w:color="000000"/>
              <w:left w:val="single" w:sz="4" w:space="0" w:color="000000"/>
              <w:bottom w:val="single" w:sz="4" w:space="0" w:color="000000"/>
              <w:right w:val="nil"/>
            </w:tcBorders>
          </w:tcPr>
          <w:p w14:paraId="337CC8AD"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b/>
                <w:bCs/>
                <w:sz w:val="20"/>
                <w:szCs w:val="20"/>
              </w:rPr>
              <w:t>6.</w:t>
            </w:r>
          </w:p>
        </w:tc>
        <w:tc>
          <w:tcPr>
            <w:tcW w:w="8998" w:type="dxa"/>
            <w:tcBorders>
              <w:top w:val="single" w:sz="4" w:space="0" w:color="000000"/>
              <w:left w:val="single" w:sz="4" w:space="0" w:color="000000"/>
              <w:bottom w:val="single" w:sz="4" w:space="0" w:color="000000"/>
              <w:right w:val="single" w:sz="4" w:space="0" w:color="000000"/>
            </w:tcBorders>
          </w:tcPr>
          <w:p w14:paraId="552B5403"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b/>
                <w:bCs/>
                <w:sz w:val="20"/>
                <w:szCs w:val="20"/>
              </w:rPr>
              <w:t>TRANSMISIJA, VAŽIUOKLĖ</w:t>
            </w:r>
          </w:p>
        </w:tc>
      </w:tr>
      <w:tr w:rsidR="00E5053C" w:rsidRPr="00414B89" w14:paraId="18A9DCF9" w14:textId="77777777" w:rsidTr="00B44B1A">
        <w:tc>
          <w:tcPr>
            <w:tcW w:w="636" w:type="dxa"/>
            <w:tcBorders>
              <w:top w:val="single" w:sz="4" w:space="0" w:color="000000"/>
              <w:left w:val="single" w:sz="4" w:space="0" w:color="000000"/>
              <w:bottom w:val="single" w:sz="4" w:space="0" w:color="000000"/>
              <w:right w:val="nil"/>
            </w:tcBorders>
          </w:tcPr>
          <w:p w14:paraId="710B23FC"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lastRenderedPageBreak/>
              <w:t>6.1</w:t>
            </w:r>
          </w:p>
        </w:tc>
        <w:tc>
          <w:tcPr>
            <w:tcW w:w="8998" w:type="dxa"/>
            <w:tcBorders>
              <w:top w:val="single" w:sz="4" w:space="0" w:color="000000"/>
              <w:left w:val="single" w:sz="4" w:space="0" w:color="000000"/>
              <w:bottom w:val="single" w:sz="4" w:space="0" w:color="000000"/>
              <w:right w:val="single" w:sz="4" w:space="0" w:color="000000"/>
            </w:tcBorders>
            <w:vAlign w:val="center"/>
          </w:tcPr>
          <w:p w14:paraId="53705CED" w14:textId="15E4B6A3"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 xml:space="preserve">Pavarų dėžė – </w:t>
            </w:r>
            <w:r w:rsidR="00312193" w:rsidRPr="00414B89">
              <w:rPr>
                <w:rFonts w:ascii="Times New Roman" w:hAnsi="Times New Roman" w:cs="Times New Roman"/>
                <w:sz w:val="20"/>
                <w:szCs w:val="20"/>
              </w:rPr>
              <w:t>mechaninė, 6 bėgiai į priekį ir 1 atgal.</w:t>
            </w:r>
          </w:p>
        </w:tc>
      </w:tr>
      <w:tr w:rsidR="00E5053C" w:rsidRPr="00414B89" w14:paraId="6DC940CA" w14:textId="77777777" w:rsidTr="00B44B1A">
        <w:tc>
          <w:tcPr>
            <w:tcW w:w="636" w:type="dxa"/>
            <w:tcBorders>
              <w:top w:val="single" w:sz="4" w:space="0" w:color="000000"/>
              <w:left w:val="single" w:sz="4" w:space="0" w:color="000000"/>
              <w:bottom w:val="single" w:sz="4" w:space="0" w:color="000000"/>
              <w:right w:val="nil"/>
            </w:tcBorders>
          </w:tcPr>
          <w:p w14:paraId="478EED03"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6.2</w:t>
            </w:r>
          </w:p>
        </w:tc>
        <w:tc>
          <w:tcPr>
            <w:tcW w:w="8998" w:type="dxa"/>
            <w:tcBorders>
              <w:top w:val="single" w:sz="4" w:space="0" w:color="000000"/>
              <w:left w:val="single" w:sz="4" w:space="0" w:color="000000"/>
              <w:bottom w:val="single" w:sz="4" w:space="0" w:color="000000"/>
              <w:right w:val="single" w:sz="4" w:space="0" w:color="000000"/>
            </w:tcBorders>
            <w:vAlign w:val="center"/>
          </w:tcPr>
          <w:p w14:paraId="51275A8A"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Stabdžiai: ABS antiblokavimo sistema (arba analogiška).</w:t>
            </w:r>
          </w:p>
        </w:tc>
      </w:tr>
      <w:tr w:rsidR="00E5053C" w:rsidRPr="00414B89" w14:paraId="50C447C9" w14:textId="77777777" w:rsidTr="00B44B1A">
        <w:tc>
          <w:tcPr>
            <w:tcW w:w="636" w:type="dxa"/>
            <w:tcBorders>
              <w:top w:val="single" w:sz="4" w:space="0" w:color="000000"/>
              <w:left w:val="single" w:sz="4" w:space="0" w:color="000000"/>
              <w:bottom w:val="single" w:sz="4" w:space="0" w:color="000000"/>
              <w:right w:val="nil"/>
            </w:tcBorders>
          </w:tcPr>
          <w:p w14:paraId="5CC76B5C"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6.3</w:t>
            </w:r>
          </w:p>
        </w:tc>
        <w:tc>
          <w:tcPr>
            <w:tcW w:w="8998" w:type="dxa"/>
            <w:tcBorders>
              <w:top w:val="single" w:sz="4" w:space="0" w:color="000000"/>
              <w:left w:val="single" w:sz="4" w:space="0" w:color="000000"/>
              <w:bottom w:val="single" w:sz="4" w:space="0" w:color="000000"/>
              <w:right w:val="single" w:sz="4" w:space="0" w:color="000000"/>
            </w:tcBorders>
            <w:vAlign w:val="center"/>
          </w:tcPr>
          <w:p w14:paraId="696E8A80"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Stabdžių sistema ir vairo mechanizmas su stiprintuvu.</w:t>
            </w:r>
          </w:p>
        </w:tc>
      </w:tr>
      <w:tr w:rsidR="00E5053C" w:rsidRPr="00414B89" w14:paraId="34F226FD" w14:textId="77777777" w:rsidTr="00B44B1A">
        <w:tc>
          <w:tcPr>
            <w:tcW w:w="636" w:type="dxa"/>
            <w:tcBorders>
              <w:top w:val="single" w:sz="4" w:space="0" w:color="000000"/>
              <w:left w:val="single" w:sz="4" w:space="0" w:color="000000"/>
              <w:bottom w:val="single" w:sz="4" w:space="0" w:color="000000"/>
              <w:right w:val="nil"/>
            </w:tcBorders>
          </w:tcPr>
          <w:p w14:paraId="1502CA75"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6.4</w:t>
            </w:r>
          </w:p>
        </w:tc>
        <w:tc>
          <w:tcPr>
            <w:tcW w:w="8998" w:type="dxa"/>
            <w:tcBorders>
              <w:top w:val="single" w:sz="4" w:space="0" w:color="000000"/>
              <w:left w:val="single" w:sz="4" w:space="0" w:color="000000"/>
              <w:bottom w:val="single" w:sz="4" w:space="0" w:color="000000"/>
              <w:right w:val="single" w:sz="4" w:space="0" w:color="000000"/>
            </w:tcBorders>
            <w:vAlign w:val="center"/>
          </w:tcPr>
          <w:p w14:paraId="271D9537"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Dvigubi galiniai ratai.</w:t>
            </w:r>
          </w:p>
        </w:tc>
      </w:tr>
      <w:tr w:rsidR="00E5053C" w:rsidRPr="00414B89" w14:paraId="376FD772" w14:textId="77777777" w:rsidTr="00B44B1A">
        <w:tc>
          <w:tcPr>
            <w:tcW w:w="636" w:type="dxa"/>
            <w:tcBorders>
              <w:top w:val="single" w:sz="4" w:space="0" w:color="000000"/>
              <w:left w:val="single" w:sz="4" w:space="0" w:color="000000"/>
              <w:bottom w:val="single" w:sz="4" w:space="0" w:color="000000"/>
              <w:right w:val="nil"/>
            </w:tcBorders>
          </w:tcPr>
          <w:p w14:paraId="48CE80BE"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6.5</w:t>
            </w:r>
          </w:p>
        </w:tc>
        <w:tc>
          <w:tcPr>
            <w:tcW w:w="8998" w:type="dxa"/>
            <w:tcBorders>
              <w:top w:val="single" w:sz="4" w:space="0" w:color="000000"/>
              <w:left w:val="single" w:sz="4" w:space="0" w:color="000000"/>
              <w:bottom w:val="single" w:sz="4" w:space="0" w:color="000000"/>
              <w:right w:val="single" w:sz="4" w:space="0" w:color="000000"/>
            </w:tcBorders>
            <w:vAlign w:val="center"/>
          </w:tcPr>
          <w:p w14:paraId="352DC1C8"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Važiuoklė dviejų ašių, priekyje ir gale po vieną.</w:t>
            </w:r>
          </w:p>
        </w:tc>
      </w:tr>
      <w:tr w:rsidR="00E5053C" w:rsidRPr="00414B89" w14:paraId="15748FFF" w14:textId="77777777" w:rsidTr="00B44B1A">
        <w:tc>
          <w:tcPr>
            <w:tcW w:w="636" w:type="dxa"/>
            <w:tcBorders>
              <w:top w:val="single" w:sz="4" w:space="0" w:color="000000"/>
              <w:left w:val="single" w:sz="4" w:space="0" w:color="000000"/>
              <w:bottom w:val="single" w:sz="4" w:space="0" w:color="000000"/>
              <w:right w:val="nil"/>
            </w:tcBorders>
          </w:tcPr>
          <w:p w14:paraId="58A8F652"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6.6</w:t>
            </w:r>
          </w:p>
        </w:tc>
        <w:tc>
          <w:tcPr>
            <w:tcW w:w="8998" w:type="dxa"/>
            <w:tcBorders>
              <w:top w:val="single" w:sz="4" w:space="0" w:color="000000"/>
              <w:left w:val="single" w:sz="4" w:space="0" w:color="000000"/>
              <w:bottom w:val="single" w:sz="4" w:space="0" w:color="000000"/>
              <w:right w:val="single" w:sz="4" w:space="0" w:color="000000"/>
            </w:tcBorders>
            <w:vAlign w:val="center"/>
          </w:tcPr>
          <w:p w14:paraId="64FE93AF"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Priekinė pakaba nepriklausoma.</w:t>
            </w:r>
          </w:p>
        </w:tc>
      </w:tr>
      <w:tr w:rsidR="00047BF1" w:rsidRPr="00414B89" w14:paraId="7D6F621B" w14:textId="77777777" w:rsidTr="00B44B1A">
        <w:tc>
          <w:tcPr>
            <w:tcW w:w="636" w:type="dxa"/>
            <w:tcBorders>
              <w:top w:val="single" w:sz="4" w:space="0" w:color="000000"/>
              <w:left w:val="single" w:sz="4" w:space="0" w:color="000000"/>
              <w:bottom w:val="single" w:sz="4" w:space="0" w:color="000000"/>
              <w:right w:val="nil"/>
            </w:tcBorders>
          </w:tcPr>
          <w:p w14:paraId="5A927C69" w14:textId="76EBC691" w:rsidR="00047BF1" w:rsidRPr="00414B89" w:rsidRDefault="00047BF1"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6.7</w:t>
            </w:r>
          </w:p>
        </w:tc>
        <w:tc>
          <w:tcPr>
            <w:tcW w:w="8998" w:type="dxa"/>
            <w:tcBorders>
              <w:top w:val="single" w:sz="4" w:space="0" w:color="000000"/>
              <w:left w:val="single" w:sz="4" w:space="0" w:color="000000"/>
              <w:bottom w:val="single" w:sz="4" w:space="0" w:color="000000"/>
              <w:right w:val="single" w:sz="4" w:space="0" w:color="000000"/>
            </w:tcBorders>
            <w:vAlign w:val="center"/>
          </w:tcPr>
          <w:p w14:paraId="40BBBDDB" w14:textId="230D385A" w:rsidR="00047BF1" w:rsidRPr="00414B89" w:rsidRDefault="00074FEB"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Mikroa</w:t>
            </w:r>
            <w:r w:rsidR="00047BF1" w:rsidRPr="00414B89">
              <w:rPr>
                <w:rFonts w:ascii="Times New Roman" w:hAnsi="Times New Roman" w:cs="Times New Roman"/>
                <w:sz w:val="20"/>
                <w:szCs w:val="20"/>
              </w:rPr>
              <w:t>utobusas turi būti pristatytas su padangomis, kurių pasipriešinimo riedėjimui klasė (degalų naudojimo efektyvumas) pagal ES padangų ženklinimą yra ne žemesnė kaip C klasė.</w:t>
            </w:r>
          </w:p>
        </w:tc>
      </w:tr>
      <w:tr w:rsidR="00E5053C" w:rsidRPr="00414B89" w14:paraId="544EAA11" w14:textId="77777777" w:rsidTr="00B44B1A">
        <w:tc>
          <w:tcPr>
            <w:tcW w:w="636" w:type="dxa"/>
            <w:tcBorders>
              <w:top w:val="single" w:sz="4" w:space="0" w:color="000000"/>
              <w:left w:val="single" w:sz="4" w:space="0" w:color="000000"/>
              <w:bottom w:val="single" w:sz="4" w:space="0" w:color="000000"/>
              <w:right w:val="nil"/>
            </w:tcBorders>
          </w:tcPr>
          <w:p w14:paraId="33C4E0EF"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b/>
                <w:bCs/>
                <w:sz w:val="20"/>
                <w:szCs w:val="20"/>
              </w:rPr>
              <w:t>7.</w:t>
            </w:r>
          </w:p>
        </w:tc>
        <w:tc>
          <w:tcPr>
            <w:tcW w:w="8998" w:type="dxa"/>
            <w:tcBorders>
              <w:top w:val="single" w:sz="4" w:space="0" w:color="000000"/>
              <w:left w:val="single" w:sz="4" w:space="0" w:color="000000"/>
              <w:bottom w:val="single" w:sz="4" w:space="0" w:color="000000"/>
              <w:right w:val="single" w:sz="4" w:space="0" w:color="000000"/>
            </w:tcBorders>
            <w:vAlign w:val="center"/>
          </w:tcPr>
          <w:p w14:paraId="22F60C9D"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b/>
                <w:bCs/>
                <w:sz w:val="20"/>
                <w:szCs w:val="20"/>
              </w:rPr>
              <w:t>KELEIVIŲ SALONO ĮRANGA</w:t>
            </w:r>
          </w:p>
        </w:tc>
      </w:tr>
      <w:tr w:rsidR="00E5053C" w:rsidRPr="00414B89" w14:paraId="5401135A" w14:textId="77777777" w:rsidTr="00B44B1A">
        <w:tc>
          <w:tcPr>
            <w:tcW w:w="636" w:type="dxa"/>
            <w:tcBorders>
              <w:top w:val="single" w:sz="4" w:space="0" w:color="000000"/>
              <w:left w:val="single" w:sz="4" w:space="0" w:color="000000"/>
              <w:bottom w:val="single" w:sz="4" w:space="0" w:color="000000"/>
              <w:right w:val="nil"/>
            </w:tcBorders>
          </w:tcPr>
          <w:p w14:paraId="68DF2F81"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7.1</w:t>
            </w:r>
          </w:p>
        </w:tc>
        <w:tc>
          <w:tcPr>
            <w:tcW w:w="8998" w:type="dxa"/>
            <w:tcBorders>
              <w:top w:val="single" w:sz="4" w:space="0" w:color="000000"/>
              <w:left w:val="single" w:sz="4" w:space="0" w:color="000000"/>
              <w:bottom w:val="single" w:sz="4" w:space="0" w:color="000000"/>
              <w:right w:val="single" w:sz="4" w:space="0" w:color="000000"/>
            </w:tcBorders>
            <w:vAlign w:val="center"/>
          </w:tcPr>
          <w:p w14:paraId="00F1B6DE" w14:textId="7150E9E1" w:rsidR="00E5053C" w:rsidRPr="00414B89" w:rsidRDefault="00E5053C" w:rsidP="00557FE6">
            <w:pPr>
              <w:tabs>
                <w:tab w:val="left" w:pos="567"/>
              </w:tabs>
              <w:rPr>
                <w:rFonts w:ascii="Times New Roman" w:hAnsi="Times New Roman" w:cs="Times New Roman"/>
                <w:sz w:val="20"/>
                <w:szCs w:val="20"/>
              </w:rPr>
            </w:pPr>
            <w:r w:rsidRPr="00414B89">
              <w:rPr>
                <w:rFonts w:ascii="Times New Roman" w:hAnsi="Times New Roman" w:cs="Times New Roman"/>
                <w:sz w:val="20"/>
                <w:szCs w:val="20"/>
              </w:rPr>
              <w:t>Sėdimų  vietų  ne mažiau kaip 2</w:t>
            </w:r>
            <w:r w:rsidR="00312193" w:rsidRPr="00414B89">
              <w:rPr>
                <w:rFonts w:ascii="Times New Roman" w:hAnsi="Times New Roman" w:cs="Times New Roman"/>
                <w:sz w:val="20"/>
                <w:szCs w:val="20"/>
              </w:rPr>
              <w:t>0</w:t>
            </w:r>
            <w:r w:rsidRPr="00414B89">
              <w:rPr>
                <w:rFonts w:ascii="Times New Roman" w:hAnsi="Times New Roman" w:cs="Times New Roman"/>
                <w:sz w:val="20"/>
                <w:szCs w:val="20"/>
              </w:rPr>
              <w:t xml:space="preserve">. (Keleiviams </w:t>
            </w:r>
            <w:r w:rsidR="00312193" w:rsidRPr="00414B89">
              <w:rPr>
                <w:rFonts w:ascii="Times New Roman" w:hAnsi="Times New Roman" w:cs="Times New Roman"/>
                <w:sz w:val="20"/>
                <w:szCs w:val="20"/>
              </w:rPr>
              <w:t>19</w:t>
            </w:r>
            <w:r w:rsidRPr="00414B89">
              <w:rPr>
                <w:rFonts w:ascii="Times New Roman" w:hAnsi="Times New Roman" w:cs="Times New Roman"/>
                <w:sz w:val="20"/>
                <w:szCs w:val="20"/>
              </w:rPr>
              <w:t xml:space="preserve">, vairuotojas 1). </w:t>
            </w:r>
          </w:p>
        </w:tc>
      </w:tr>
      <w:tr w:rsidR="00312193" w:rsidRPr="00414B89" w14:paraId="0131C522" w14:textId="77777777" w:rsidTr="00B44B1A">
        <w:tc>
          <w:tcPr>
            <w:tcW w:w="636" w:type="dxa"/>
            <w:tcBorders>
              <w:top w:val="single" w:sz="4" w:space="0" w:color="000000"/>
              <w:left w:val="single" w:sz="4" w:space="0" w:color="000000"/>
              <w:bottom w:val="single" w:sz="4" w:space="0" w:color="000000"/>
              <w:right w:val="nil"/>
            </w:tcBorders>
          </w:tcPr>
          <w:p w14:paraId="71F66433" w14:textId="0AC4CCDF" w:rsidR="00312193" w:rsidRPr="00414B89" w:rsidRDefault="00312193"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7.2</w:t>
            </w:r>
          </w:p>
        </w:tc>
        <w:tc>
          <w:tcPr>
            <w:tcW w:w="8998" w:type="dxa"/>
            <w:tcBorders>
              <w:top w:val="single" w:sz="4" w:space="0" w:color="000000"/>
              <w:left w:val="single" w:sz="4" w:space="0" w:color="000000"/>
              <w:bottom w:val="single" w:sz="4" w:space="0" w:color="000000"/>
              <w:right w:val="single" w:sz="4" w:space="0" w:color="000000"/>
            </w:tcBorders>
            <w:vAlign w:val="center"/>
          </w:tcPr>
          <w:p w14:paraId="146EFECD" w14:textId="00E0BEE1" w:rsidR="00312193" w:rsidRPr="00414B89" w:rsidRDefault="00312193" w:rsidP="00312193">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 xml:space="preserve">Stovimų vietų ne mažiau kaip </w:t>
            </w:r>
            <w:r w:rsidR="0085518B" w:rsidRPr="00414B89">
              <w:rPr>
                <w:rFonts w:ascii="Times New Roman" w:hAnsi="Times New Roman" w:cs="Times New Roman"/>
                <w:sz w:val="20"/>
                <w:szCs w:val="20"/>
              </w:rPr>
              <w:t>5</w:t>
            </w:r>
            <w:r w:rsidRPr="00414B89">
              <w:rPr>
                <w:rFonts w:ascii="Times New Roman" w:hAnsi="Times New Roman" w:cs="Times New Roman"/>
                <w:sz w:val="20"/>
                <w:szCs w:val="20"/>
              </w:rPr>
              <w:t>.</w:t>
            </w:r>
          </w:p>
        </w:tc>
      </w:tr>
      <w:tr w:rsidR="00E5053C" w:rsidRPr="00414B89" w14:paraId="178BDEF0" w14:textId="77777777" w:rsidTr="00B44B1A">
        <w:tc>
          <w:tcPr>
            <w:tcW w:w="636" w:type="dxa"/>
            <w:tcBorders>
              <w:top w:val="single" w:sz="4" w:space="0" w:color="000000"/>
              <w:left w:val="single" w:sz="4" w:space="0" w:color="000000"/>
              <w:bottom w:val="single" w:sz="4" w:space="0" w:color="000000"/>
              <w:right w:val="nil"/>
            </w:tcBorders>
          </w:tcPr>
          <w:p w14:paraId="48504015" w14:textId="6B85D85B"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7.</w:t>
            </w:r>
            <w:r w:rsidR="00312193" w:rsidRPr="00414B89">
              <w:rPr>
                <w:rFonts w:ascii="Times New Roman" w:hAnsi="Times New Roman" w:cs="Times New Roman"/>
                <w:sz w:val="20"/>
                <w:szCs w:val="20"/>
              </w:rPr>
              <w:t>3</w:t>
            </w:r>
          </w:p>
        </w:tc>
        <w:tc>
          <w:tcPr>
            <w:tcW w:w="8998" w:type="dxa"/>
            <w:tcBorders>
              <w:top w:val="single" w:sz="4" w:space="0" w:color="000000"/>
              <w:left w:val="single" w:sz="4" w:space="0" w:color="000000"/>
              <w:bottom w:val="single" w:sz="4" w:space="0" w:color="000000"/>
              <w:right w:val="single" w:sz="4" w:space="0" w:color="000000"/>
            </w:tcBorders>
            <w:vAlign w:val="center"/>
          </w:tcPr>
          <w:p w14:paraId="49B74982" w14:textId="3C126D7E"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A</w:t>
            </w:r>
            <w:r w:rsidR="00312193" w:rsidRPr="00414B89">
              <w:rPr>
                <w:rFonts w:ascii="Times New Roman" w:hAnsi="Times New Roman" w:cs="Times New Roman"/>
                <w:sz w:val="20"/>
                <w:szCs w:val="20"/>
              </w:rPr>
              <w:t xml:space="preserve">ukštos, minkštos sėdynės, nulenkiamas porankis praėjimo pusėje, </w:t>
            </w:r>
            <w:r w:rsidRPr="00414B89">
              <w:rPr>
                <w:rFonts w:ascii="Times New Roman" w:hAnsi="Times New Roman" w:cs="Times New Roman"/>
                <w:sz w:val="20"/>
                <w:szCs w:val="20"/>
              </w:rPr>
              <w:t>saugos diržai kiekvienai sėdynei.</w:t>
            </w:r>
          </w:p>
        </w:tc>
      </w:tr>
      <w:tr w:rsidR="00312193" w:rsidRPr="00414B89" w14:paraId="77977E13" w14:textId="77777777" w:rsidTr="00B44B1A">
        <w:tc>
          <w:tcPr>
            <w:tcW w:w="636" w:type="dxa"/>
            <w:tcBorders>
              <w:top w:val="single" w:sz="4" w:space="0" w:color="000000"/>
              <w:left w:val="single" w:sz="4" w:space="0" w:color="000000"/>
              <w:bottom w:val="single" w:sz="4" w:space="0" w:color="000000"/>
              <w:right w:val="nil"/>
            </w:tcBorders>
          </w:tcPr>
          <w:p w14:paraId="4CF2DE65" w14:textId="168C2E68" w:rsidR="00312193" w:rsidRPr="00414B89" w:rsidRDefault="00312193"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7.4</w:t>
            </w:r>
          </w:p>
        </w:tc>
        <w:tc>
          <w:tcPr>
            <w:tcW w:w="8998" w:type="dxa"/>
            <w:tcBorders>
              <w:top w:val="single" w:sz="4" w:space="0" w:color="000000"/>
              <w:left w:val="single" w:sz="4" w:space="0" w:color="000000"/>
              <w:bottom w:val="single" w:sz="4" w:space="0" w:color="000000"/>
              <w:right w:val="single" w:sz="4" w:space="0" w:color="000000"/>
            </w:tcBorders>
            <w:vAlign w:val="center"/>
          </w:tcPr>
          <w:p w14:paraId="1C4AAB3A" w14:textId="5A5466A5" w:rsidR="00312193" w:rsidRPr="00414B89" w:rsidRDefault="00312193"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Turi būti įrengti turėklai ir įsikibimo rankenos kiekvienam stovinčiam keleiviui.</w:t>
            </w:r>
          </w:p>
        </w:tc>
      </w:tr>
      <w:tr w:rsidR="00E5053C" w:rsidRPr="00414B89" w14:paraId="6CA92342" w14:textId="77777777" w:rsidTr="00B44B1A">
        <w:tc>
          <w:tcPr>
            <w:tcW w:w="636" w:type="dxa"/>
            <w:tcBorders>
              <w:top w:val="single" w:sz="4" w:space="0" w:color="000000"/>
              <w:left w:val="single" w:sz="4" w:space="0" w:color="000000"/>
              <w:bottom w:val="single" w:sz="4" w:space="0" w:color="auto"/>
              <w:right w:val="nil"/>
            </w:tcBorders>
          </w:tcPr>
          <w:p w14:paraId="6BF46770" w14:textId="657C760E"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7.</w:t>
            </w:r>
            <w:r w:rsidR="00312193" w:rsidRPr="00414B89">
              <w:rPr>
                <w:rFonts w:ascii="Times New Roman" w:hAnsi="Times New Roman" w:cs="Times New Roman"/>
                <w:sz w:val="20"/>
                <w:szCs w:val="20"/>
              </w:rPr>
              <w:t>5</w:t>
            </w:r>
          </w:p>
        </w:tc>
        <w:tc>
          <w:tcPr>
            <w:tcW w:w="8998" w:type="dxa"/>
            <w:tcBorders>
              <w:top w:val="single" w:sz="4" w:space="0" w:color="000000"/>
              <w:left w:val="single" w:sz="4" w:space="0" w:color="000000"/>
              <w:bottom w:val="single" w:sz="4" w:space="0" w:color="auto"/>
              <w:right w:val="single" w:sz="4" w:space="0" w:color="000000"/>
            </w:tcBorders>
            <w:vAlign w:val="center"/>
          </w:tcPr>
          <w:p w14:paraId="1A31341E"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 xml:space="preserve">Šoniniai keleivių salono stiklai turi būti </w:t>
            </w:r>
            <w:proofErr w:type="spellStart"/>
            <w:r w:rsidRPr="00414B89">
              <w:rPr>
                <w:rFonts w:ascii="Times New Roman" w:hAnsi="Times New Roman" w:cs="Times New Roman"/>
                <w:sz w:val="20"/>
                <w:szCs w:val="20"/>
              </w:rPr>
              <w:t>tonuoti</w:t>
            </w:r>
            <w:proofErr w:type="spellEnd"/>
            <w:r w:rsidRPr="00414B89">
              <w:rPr>
                <w:rFonts w:ascii="Times New Roman" w:hAnsi="Times New Roman" w:cs="Times New Roman"/>
                <w:sz w:val="20"/>
                <w:szCs w:val="20"/>
              </w:rPr>
              <w:t xml:space="preserve"> su dvigubu stiklo paketu.</w:t>
            </w:r>
          </w:p>
        </w:tc>
      </w:tr>
      <w:tr w:rsidR="00E5053C" w:rsidRPr="00414B89" w14:paraId="37614E18" w14:textId="77777777" w:rsidTr="00B44B1A">
        <w:tc>
          <w:tcPr>
            <w:tcW w:w="636" w:type="dxa"/>
            <w:tcBorders>
              <w:top w:val="single" w:sz="4" w:space="0" w:color="000000"/>
              <w:left w:val="single" w:sz="4" w:space="0" w:color="000000"/>
              <w:bottom w:val="single" w:sz="4" w:space="0" w:color="auto"/>
              <w:right w:val="nil"/>
            </w:tcBorders>
          </w:tcPr>
          <w:p w14:paraId="2FBA9C4E" w14:textId="43BCE1A2"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7.</w:t>
            </w:r>
            <w:r w:rsidR="00312193" w:rsidRPr="00414B89">
              <w:rPr>
                <w:rFonts w:ascii="Times New Roman" w:hAnsi="Times New Roman" w:cs="Times New Roman"/>
                <w:sz w:val="20"/>
                <w:szCs w:val="20"/>
              </w:rPr>
              <w:t>6</w:t>
            </w:r>
          </w:p>
        </w:tc>
        <w:tc>
          <w:tcPr>
            <w:tcW w:w="8998" w:type="dxa"/>
            <w:tcBorders>
              <w:top w:val="single" w:sz="4" w:space="0" w:color="000000"/>
              <w:left w:val="single" w:sz="4" w:space="0" w:color="000000"/>
              <w:bottom w:val="single" w:sz="4" w:space="0" w:color="auto"/>
              <w:right w:val="single" w:sz="4" w:space="0" w:color="000000"/>
            </w:tcBorders>
            <w:vAlign w:val="center"/>
          </w:tcPr>
          <w:p w14:paraId="250B2398"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eastAsia="Calibri" w:hAnsi="Times New Roman" w:cs="Times New Roman"/>
                <w:sz w:val="20"/>
                <w:szCs w:val="20"/>
              </w:rPr>
              <w:t>Ne mažiau kaip viena lentyna keleivių salone, skirta smulkiam keleivių bagažui.</w:t>
            </w:r>
          </w:p>
        </w:tc>
      </w:tr>
      <w:tr w:rsidR="006662C2" w:rsidRPr="00414B89" w14:paraId="141E94FB" w14:textId="77777777" w:rsidTr="00B44B1A">
        <w:tc>
          <w:tcPr>
            <w:tcW w:w="636" w:type="dxa"/>
            <w:tcBorders>
              <w:top w:val="single" w:sz="4" w:space="0" w:color="000000"/>
              <w:left w:val="single" w:sz="4" w:space="0" w:color="000000"/>
              <w:bottom w:val="single" w:sz="4" w:space="0" w:color="auto"/>
              <w:right w:val="nil"/>
            </w:tcBorders>
          </w:tcPr>
          <w:p w14:paraId="35DFD57C" w14:textId="40222A02" w:rsidR="006662C2" w:rsidRPr="00414B89" w:rsidRDefault="006662C2"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7.7</w:t>
            </w:r>
          </w:p>
        </w:tc>
        <w:tc>
          <w:tcPr>
            <w:tcW w:w="8998" w:type="dxa"/>
            <w:tcBorders>
              <w:top w:val="single" w:sz="4" w:space="0" w:color="000000"/>
              <w:left w:val="single" w:sz="4" w:space="0" w:color="000000"/>
              <w:bottom w:val="single" w:sz="4" w:space="0" w:color="auto"/>
              <w:right w:val="single" w:sz="4" w:space="0" w:color="000000"/>
            </w:tcBorders>
            <w:vAlign w:val="center"/>
          </w:tcPr>
          <w:p w14:paraId="670DB67C" w14:textId="6E574510" w:rsidR="006662C2" w:rsidRPr="00414B89" w:rsidRDefault="00047BF1" w:rsidP="00B657D0">
            <w:pPr>
              <w:widowControl w:val="0"/>
              <w:autoSpaceDE w:val="0"/>
              <w:autoSpaceDN w:val="0"/>
              <w:adjustRightInd w:val="0"/>
              <w:rPr>
                <w:rFonts w:ascii="Times New Roman" w:eastAsia="Calibri" w:hAnsi="Times New Roman" w:cs="Times New Roman"/>
                <w:sz w:val="20"/>
                <w:szCs w:val="20"/>
              </w:rPr>
            </w:pPr>
            <w:r w:rsidRPr="00414B89">
              <w:rPr>
                <w:rFonts w:ascii="Times New Roman" w:eastAsia="Calibri" w:hAnsi="Times New Roman" w:cs="Times New Roman"/>
                <w:sz w:val="20"/>
                <w:szCs w:val="20"/>
              </w:rPr>
              <w:t>Kiekviena</w:t>
            </w:r>
            <w:r w:rsidR="00093CB0" w:rsidRPr="00414B89">
              <w:rPr>
                <w:rFonts w:ascii="Times New Roman" w:eastAsia="Calibri" w:hAnsi="Times New Roman" w:cs="Times New Roman"/>
                <w:sz w:val="20"/>
                <w:szCs w:val="20"/>
              </w:rPr>
              <w:t>i</w:t>
            </w:r>
            <w:r w:rsidR="006662C2" w:rsidRPr="00414B89">
              <w:rPr>
                <w:rFonts w:ascii="Times New Roman" w:eastAsia="Calibri" w:hAnsi="Times New Roman" w:cs="Times New Roman"/>
                <w:sz w:val="20"/>
                <w:szCs w:val="20"/>
              </w:rPr>
              <w:t xml:space="preserve"> keleivi</w:t>
            </w:r>
            <w:r w:rsidR="00093CB0" w:rsidRPr="00414B89">
              <w:rPr>
                <w:rFonts w:ascii="Times New Roman" w:eastAsia="Calibri" w:hAnsi="Times New Roman" w:cs="Times New Roman"/>
                <w:sz w:val="20"/>
                <w:szCs w:val="20"/>
              </w:rPr>
              <w:t>o vietai</w:t>
            </w:r>
            <w:r w:rsidR="006662C2" w:rsidRPr="00414B89">
              <w:rPr>
                <w:rFonts w:ascii="Times New Roman" w:eastAsia="Calibri" w:hAnsi="Times New Roman" w:cs="Times New Roman"/>
                <w:sz w:val="20"/>
                <w:szCs w:val="20"/>
              </w:rPr>
              <w:t xml:space="preserve"> ir vairuotojui</w:t>
            </w:r>
            <w:r w:rsidRPr="00414B89">
              <w:rPr>
                <w:rFonts w:ascii="Times New Roman" w:eastAsia="Calibri" w:hAnsi="Times New Roman" w:cs="Times New Roman"/>
                <w:sz w:val="20"/>
                <w:szCs w:val="20"/>
              </w:rPr>
              <w:t xml:space="preserve"> turi būti po USB </w:t>
            </w:r>
            <w:r w:rsidR="00093CB0" w:rsidRPr="00414B89">
              <w:rPr>
                <w:rFonts w:ascii="Times New Roman" w:eastAsia="Calibri" w:hAnsi="Times New Roman" w:cs="Times New Roman"/>
                <w:sz w:val="20"/>
                <w:szCs w:val="20"/>
              </w:rPr>
              <w:t xml:space="preserve">įkrovimo </w:t>
            </w:r>
            <w:r w:rsidRPr="00414B89">
              <w:rPr>
                <w:rFonts w:ascii="Times New Roman" w:eastAsia="Calibri" w:hAnsi="Times New Roman" w:cs="Times New Roman"/>
                <w:sz w:val="20"/>
                <w:szCs w:val="20"/>
              </w:rPr>
              <w:t>jungtį.</w:t>
            </w:r>
          </w:p>
        </w:tc>
      </w:tr>
      <w:tr w:rsidR="00E5053C" w:rsidRPr="00414B89" w14:paraId="099700EE" w14:textId="77777777" w:rsidTr="00B44B1A">
        <w:tc>
          <w:tcPr>
            <w:tcW w:w="636" w:type="dxa"/>
            <w:tcBorders>
              <w:top w:val="single" w:sz="4" w:space="0" w:color="000000"/>
              <w:left w:val="single" w:sz="4" w:space="0" w:color="000000"/>
              <w:bottom w:val="single" w:sz="4" w:space="0" w:color="000000"/>
              <w:right w:val="nil"/>
            </w:tcBorders>
          </w:tcPr>
          <w:p w14:paraId="2AFDBA53" w14:textId="73E4FD4E"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7.</w:t>
            </w:r>
            <w:r w:rsidR="006662C2" w:rsidRPr="00414B89">
              <w:rPr>
                <w:rFonts w:ascii="Times New Roman" w:hAnsi="Times New Roman" w:cs="Times New Roman"/>
                <w:sz w:val="20"/>
                <w:szCs w:val="20"/>
              </w:rPr>
              <w:t>8</w:t>
            </w:r>
          </w:p>
        </w:tc>
        <w:tc>
          <w:tcPr>
            <w:tcW w:w="8998" w:type="dxa"/>
            <w:tcBorders>
              <w:top w:val="single" w:sz="4" w:space="0" w:color="000000"/>
              <w:left w:val="single" w:sz="4" w:space="0" w:color="000000"/>
              <w:bottom w:val="single" w:sz="4" w:space="0" w:color="000000"/>
              <w:right w:val="single" w:sz="4" w:space="0" w:color="000000"/>
            </w:tcBorders>
            <w:vAlign w:val="center"/>
          </w:tcPr>
          <w:p w14:paraId="62E1C031" w14:textId="0DAAF7A6"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Lygus neįgilintas salono praėjimo takas</w:t>
            </w:r>
            <w:r w:rsidR="006662C2" w:rsidRPr="00414B89">
              <w:rPr>
                <w:rFonts w:ascii="Times New Roman" w:hAnsi="Times New Roman" w:cs="Times New Roman"/>
                <w:sz w:val="20"/>
                <w:szCs w:val="20"/>
              </w:rPr>
              <w:t xml:space="preserve"> ir vientisos lygios viso salono grindys, tinkančios neįgaliųjų vežimėliams. K</w:t>
            </w:r>
            <w:r w:rsidRPr="00414B89">
              <w:rPr>
                <w:rFonts w:ascii="Times New Roman" w:hAnsi="Times New Roman" w:cs="Times New Roman"/>
                <w:sz w:val="20"/>
                <w:szCs w:val="20"/>
              </w:rPr>
              <w:t>eleivių salono grindys turi būti  padengtos neslidžia, dilimui atsparia PVC grindų danga.</w:t>
            </w:r>
          </w:p>
        </w:tc>
      </w:tr>
      <w:tr w:rsidR="00E5053C" w:rsidRPr="00414B89" w14:paraId="6DE3FD2B" w14:textId="77777777" w:rsidTr="00B44B1A">
        <w:tc>
          <w:tcPr>
            <w:tcW w:w="636" w:type="dxa"/>
            <w:tcBorders>
              <w:top w:val="single" w:sz="4" w:space="0" w:color="000000"/>
              <w:left w:val="single" w:sz="4" w:space="0" w:color="000000"/>
              <w:bottom w:val="single" w:sz="4" w:space="0" w:color="000000"/>
              <w:right w:val="nil"/>
            </w:tcBorders>
          </w:tcPr>
          <w:p w14:paraId="010B57DF" w14:textId="4A1A2ABB"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7.</w:t>
            </w:r>
            <w:r w:rsidR="006662C2" w:rsidRPr="00414B89">
              <w:rPr>
                <w:rFonts w:ascii="Times New Roman" w:hAnsi="Times New Roman" w:cs="Times New Roman"/>
                <w:sz w:val="20"/>
                <w:szCs w:val="20"/>
              </w:rPr>
              <w:t>9</w:t>
            </w:r>
          </w:p>
        </w:tc>
        <w:tc>
          <w:tcPr>
            <w:tcW w:w="8998" w:type="dxa"/>
            <w:tcBorders>
              <w:top w:val="single" w:sz="4" w:space="0" w:color="000000"/>
              <w:left w:val="single" w:sz="4" w:space="0" w:color="000000"/>
              <w:bottom w:val="single" w:sz="4" w:space="0" w:color="000000"/>
              <w:right w:val="single" w:sz="4" w:space="0" w:color="000000"/>
            </w:tcBorders>
            <w:vAlign w:val="center"/>
          </w:tcPr>
          <w:p w14:paraId="2B36BC56" w14:textId="5265370E" w:rsidR="00E5053C" w:rsidRPr="00414B89" w:rsidRDefault="006662C2" w:rsidP="004656A6">
            <w:pPr>
              <w:widowControl w:val="0"/>
              <w:autoSpaceDE w:val="0"/>
              <w:autoSpaceDN w:val="0"/>
              <w:adjustRightInd w:val="0"/>
              <w:rPr>
                <w:rFonts w:ascii="Times New Roman" w:hAnsi="Times New Roman" w:cs="Times New Roman"/>
                <w:sz w:val="20"/>
                <w:szCs w:val="20"/>
              </w:rPr>
            </w:pPr>
            <w:r w:rsidRPr="00414B89">
              <w:rPr>
                <w:rFonts w:ascii="Times New Roman" w:eastAsia="Calibri" w:hAnsi="Times New Roman" w:cs="Times New Roman"/>
                <w:sz w:val="20"/>
                <w:szCs w:val="20"/>
              </w:rPr>
              <w:t>Neįgaliesiems keleiviams su vežimėliu pritaikyta ne mažiau kaip 1 vieta</w:t>
            </w:r>
            <w:r w:rsidR="00047BF1" w:rsidRPr="00414B89">
              <w:rPr>
                <w:rFonts w:ascii="Times New Roman" w:eastAsia="Calibri" w:hAnsi="Times New Roman" w:cs="Times New Roman"/>
                <w:sz w:val="20"/>
                <w:szCs w:val="20"/>
              </w:rPr>
              <w:t xml:space="preserve"> (išėmus reikiamą kiekį sėdynių)</w:t>
            </w:r>
            <w:r w:rsidRPr="00414B89">
              <w:rPr>
                <w:rFonts w:ascii="Times New Roman" w:eastAsia="Calibri" w:hAnsi="Times New Roman" w:cs="Times New Roman"/>
                <w:sz w:val="20"/>
                <w:szCs w:val="20"/>
              </w:rPr>
              <w:t xml:space="preserve">. </w:t>
            </w:r>
            <w:r w:rsidR="00E5053C" w:rsidRPr="00414B89">
              <w:rPr>
                <w:rFonts w:ascii="Times New Roman" w:eastAsia="Calibri" w:hAnsi="Times New Roman" w:cs="Times New Roman"/>
                <w:sz w:val="20"/>
                <w:szCs w:val="20"/>
              </w:rPr>
              <w:t xml:space="preserve">Turi būti įrengta vidinė </w:t>
            </w:r>
            <w:r w:rsidRPr="00414B89">
              <w:rPr>
                <w:rFonts w:ascii="Times New Roman" w:eastAsia="Calibri" w:hAnsi="Times New Roman" w:cs="Times New Roman"/>
                <w:sz w:val="20"/>
                <w:szCs w:val="20"/>
              </w:rPr>
              <w:t xml:space="preserve">atlenkiama </w:t>
            </w:r>
            <w:r w:rsidR="00E5053C" w:rsidRPr="00414B89">
              <w:rPr>
                <w:rFonts w:ascii="Times New Roman" w:eastAsia="Calibri" w:hAnsi="Times New Roman" w:cs="Times New Roman"/>
                <w:sz w:val="20"/>
                <w:szCs w:val="20"/>
              </w:rPr>
              <w:t>rampa</w:t>
            </w:r>
            <w:r w:rsidRPr="00414B89">
              <w:rPr>
                <w:rFonts w:ascii="Times New Roman" w:eastAsia="Calibri" w:hAnsi="Times New Roman" w:cs="Times New Roman"/>
                <w:sz w:val="20"/>
                <w:szCs w:val="20"/>
              </w:rPr>
              <w:t xml:space="preserve">, </w:t>
            </w:r>
            <w:r w:rsidR="00E5053C" w:rsidRPr="00414B89">
              <w:rPr>
                <w:rFonts w:ascii="Times New Roman" w:eastAsia="Calibri" w:hAnsi="Times New Roman" w:cs="Times New Roman"/>
                <w:sz w:val="20"/>
                <w:szCs w:val="20"/>
              </w:rPr>
              <w:t>vidinis elektrinis liftas</w:t>
            </w:r>
            <w:r w:rsidRPr="00414B89">
              <w:rPr>
                <w:rFonts w:ascii="Times New Roman" w:eastAsia="Calibri" w:hAnsi="Times New Roman" w:cs="Times New Roman"/>
                <w:sz w:val="20"/>
                <w:szCs w:val="20"/>
              </w:rPr>
              <w:t xml:space="preserve"> arba mobilūs užvažiavimo tilteliai (pandusai)</w:t>
            </w:r>
            <w:r w:rsidR="00E5053C" w:rsidRPr="00414B89">
              <w:rPr>
                <w:rFonts w:ascii="Times New Roman" w:eastAsia="Calibri" w:hAnsi="Times New Roman" w:cs="Times New Roman"/>
                <w:sz w:val="20"/>
                <w:szCs w:val="20"/>
              </w:rPr>
              <w:t xml:space="preserve">  skirtas neįgaliesiems keleiviams su vežimėliu įkelti/iškelti. Visi privalomi  vežimėlio tvirtinimo diržai, </w:t>
            </w:r>
            <w:r w:rsidRPr="00414B89">
              <w:rPr>
                <w:rFonts w:ascii="Times New Roman" w:eastAsia="Calibri" w:hAnsi="Times New Roman" w:cs="Times New Roman"/>
                <w:sz w:val="20"/>
                <w:szCs w:val="20"/>
              </w:rPr>
              <w:t xml:space="preserve">įspėjamieji signalai, neįgaliojo keleivio vietos įrašas </w:t>
            </w:r>
            <w:r w:rsidR="00074FEB" w:rsidRPr="00414B89">
              <w:rPr>
                <w:rFonts w:ascii="Times New Roman" w:eastAsia="Calibri" w:hAnsi="Times New Roman" w:cs="Times New Roman"/>
                <w:sz w:val="20"/>
                <w:szCs w:val="20"/>
              </w:rPr>
              <w:t>m</w:t>
            </w:r>
            <w:r w:rsidR="00074FEB" w:rsidRPr="00414B89">
              <w:rPr>
                <w:rFonts w:ascii="Times New Roman" w:eastAsia="Times New Roman" w:hAnsi="Times New Roman" w:cs="Times New Roman"/>
                <w:sz w:val="20"/>
                <w:szCs w:val="20"/>
              </w:rPr>
              <w:t>ikroautobuso</w:t>
            </w:r>
            <w:r w:rsidRPr="00414B89">
              <w:rPr>
                <w:rFonts w:ascii="Times New Roman" w:eastAsia="Calibri" w:hAnsi="Times New Roman" w:cs="Times New Roman"/>
                <w:sz w:val="20"/>
                <w:szCs w:val="20"/>
              </w:rPr>
              <w:t xml:space="preserve"> registracijos liudijime.</w:t>
            </w:r>
          </w:p>
        </w:tc>
      </w:tr>
      <w:tr w:rsidR="00E5053C" w:rsidRPr="00414B89" w14:paraId="2DDFCECB" w14:textId="77777777" w:rsidTr="00B44B1A">
        <w:tc>
          <w:tcPr>
            <w:tcW w:w="636" w:type="dxa"/>
            <w:tcBorders>
              <w:top w:val="single" w:sz="4" w:space="0" w:color="000000"/>
              <w:left w:val="single" w:sz="4" w:space="0" w:color="000000"/>
              <w:bottom w:val="single" w:sz="4" w:space="0" w:color="000000"/>
              <w:right w:val="nil"/>
            </w:tcBorders>
          </w:tcPr>
          <w:p w14:paraId="5E743C5D"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b/>
                <w:bCs/>
                <w:sz w:val="20"/>
                <w:szCs w:val="20"/>
              </w:rPr>
              <w:t>8.</w:t>
            </w:r>
          </w:p>
        </w:tc>
        <w:tc>
          <w:tcPr>
            <w:tcW w:w="8998" w:type="dxa"/>
            <w:tcBorders>
              <w:top w:val="single" w:sz="4" w:space="0" w:color="000000"/>
              <w:left w:val="single" w:sz="4" w:space="0" w:color="000000"/>
              <w:bottom w:val="single" w:sz="4" w:space="0" w:color="000000"/>
              <w:right w:val="single" w:sz="4" w:space="0" w:color="000000"/>
            </w:tcBorders>
            <w:vAlign w:val="center"/>
          </w:tcPr>
          <w:p w14:paraId="2C3CA702"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b/>
                <w:bCs/>
                <w:sz w:val="20"/>
                <w:szCs w:val="20"/>
              </w:rPr>
              <w:t>ĮLIPIMO DURYS IR AVARINIAI IŠĖJIMAI</w:t>
            </w:r>
          </w:p>
        </w:tc>
      </w:tr>
      <w:tr w:rsidR="00E5053C" w:rsidRPr="00414B89" w14:paraId="23C103EF" w14:textId="77777777" w:rsidTr="00B44B1A">
        <w:tc>
          <w:tcPr>
            <w:tcW w:w="636" w:type="dxa"/>
            <w:tcBorders>
              <w:top w:val="single" w:sz="4" w:space="0" w:color="000000"/>
              <w:left w:val="single" w:sz="4" w:space="0" w:color="000000"/>
              <w:bottom w:val="single" w:sz="4" w:space="0" w:color="auto"/>
              <w:right w:val="nil"/>
            </w:tcBorders>
            <w:vAlign w:val="center"/>
          </w:tcPr>
          <w:p w14:paraId="7E0D1E21"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8.1</w:t>
            </w:r>
          </w:p>
        </w:tc>
        <w:tc>
          <w:tcPr>
            <w:tcW w:w="8998" w:type="dxa"/>
            <w:tcBorders>
              <w:top w:val="single" w:sz="4" w:space="0" w:color="000000"/>
              <w:left w:val="single" w:sz="4" w:space="0" w:color="000000"/>
              <w:bottom w:val="single" w:sz="4" w:space="0" w:color="auto"/>
              <w:right w:val="single" w:sz="4" w:space="0" w:color="000000"/>
            </w:tcBorders>
            <w:vAlign w:val="center"/>
          </w:tcPr>
          <w:p w14:paraId="5849D6C4"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Atskiros vairuotojo įlipimo/išlipimo durys kairėje pusėje.</w:t>
            </w:r>
          </w:p>
        </w:tc>
      </w:tr>
      <w:tr w:rsidR="00E5053C" w:rsidRPr="00414B89" w14:paraId="234989B1" w14:textId="77777777" w:rsidTr="00B44B1A">
        <w:tc>
          <w:tcPr>
            <w:tcW w:w="636" w:type="dxa"/>
            <w:tcBorders>
              <w:top w:val="single" w:sz="4" w:space="0" w:color="auto"/>
              <w:left w:val="single" w:sz="4" w:space="0" w:color="000000"/>
              <w:bottom w:val="single" w:sz="4" w:space="0" w:color="000000"/>
              <w:right w:val="nil"/>
            </w:tcBorders>
            <w:vAlign w:val="center"/>
          </w:tcPr>
          <w:p w14:paraId="3EC09C6D"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8.2</w:t>
            </w:r>
          </w:p>
        </w:tc>
        <w:tc>
          <w:tcPr>
            <w:tcW w:w="8998" w:type="dxa"/>
            <w:tcBorders>
              <w:top w:val="single" w:sz="4" w:space="0" w:color="auto"/>
              <w:left w:val="single" w:sz="4" w:space="0" w:color="000000"/>
              <w:bottom w:val="single" w:sz="4" w:space="0" w:color="000000"/>
              <w:right w:val="single" w:sz="4" w:space="0" w:color="000000"/>
            </w:tcBorders>
            <w:vAlign w:val="center"/>
          </w:tcPr>
          <w:p w14:paraId="7E3DC8B3" w14:textId="4AC0D978" w:rsidR="00E5053C" w:rsidRPr="00414B89" w:rsidRDefault="00E5053C" w:rsidP="00B657D0">
            <w:pPr>
              <w:tabs>
                <w:tab w:val="left" w:pos="567"/>
              </w:tabs>
              <w:rPr>
                <w:rFonts w:ascii="Times New Roman" w:hAnsi="Times New Roman" w:cs="Times New Roman"/>
                <w:sz w:val="20"/>
                <w:szCs w:val="20"/>
              </w:rPr>
            </w:pPr>
            <w:r w:rsidRPr="00414B89">
              <w:rPr>
                <w:rFonts w:ascii="Times New Roman" w:hAnsi="Times New Roman" w:cs="Times New Roman"/>
                <w:sz w:val="20"/>
                <w:szCs w:val="20"/>
              </w:rPr>
              <w:t xml:space="preserve">Panoraminės keleivių įlipimo/išlipimo durys turi būti valdomos oru arba elektra, atsidarančios/slenkančios iš kairės pusės, link galinės ašies. Keleivių įlipimo/išlipimo durys turi būti </w:t>
            </w:r>
            <w:r w:rsidR="00074FEB" w:rsidRPr="00414B89">
              <w:rPr>
                <w:rFonts w:ascii="Times New Roman" w:eastAsia="Calibri" w:hAnsi="Times New Roman" w:cs="Times New Roman"/>
                <w:sz w:val="20"/>
                <w:szCs w:val="20"/>
              </w:rPr>
              <w:t>m</w:t>
            </w:r>
            <w:r w:rsidR="00074FEB" w:rsidRPr="00414B89">
              <w:rPr>
                <w:rFonts w:ascii="Times New Roman" w:eastAsia="Times New Roman" w:hAnsi="Times New Roman" w:cs="Times New Roman"/>
                <w:sz w:val="20"/>
                <w:szCs w:val="20"/>
              </w:rPr>
              <w:t>ikroautobuso</w:t>
            </w:r>
            <w:r w:rsidRPr="00414B89">
              <w:rPr>
                <w:rFonts w:ascii="Times New Roman" w:hAnsi="Times New Roman" w:cs="Times New Roman"/>
                <w:sz w:val="20"/>
                <w:szCs w:val="20"/>
              </w:rPr>
              <w:t xml:space="preserve"> priekyje, dešinėje pusėje, ties priekiniu ratu.  </w:t>
            </w:r>
          </w:p>
        </w:tc>
      </w:tr>
      <w:tr w:rsidR="00E5053C" w:rsidRPr="00414B89" w14:paraId="410C32E3" w14:textId="77777777" w:rsidTr="00B44B1A">
        <w:tc>
          <w:tcPr>
            <w:tcW w:w="636" w:type="dxa"/>
            <w:tcBorders>
              <w:top w:val="single" w:sz="4" w:space="0" w:color="000000"/>
              <w:left w:val="single" w:sz="4" w:space="0" w:color="000000"/>
              <w:bottom w:val="single" w:sz="4" w:space="0" w:color="auto"/>
              <w:right w:val="nil"/>
            </w:tcBorders>
            <w:vAlign w:val="center"/>
          </w:tcPr>
          <w:p w14:paraId="57341F25"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8.3</w:t>
            </w:r>
          </w:p>
        </w:tc>
        <w:tc>
          <w:tcPr>
            <w:tcW w:w="8998" w:type="dxa"/>
            <w:tcBorders>
              <w:top w:val="single" w:sz="4" w:space="0" w:color="000000"/>
              <w:left w:val="single" w:sz="4" w:space="0" w:color="000000"/>
              <w:bottom w:val="single" w:sz="4" w:space="0" w:color="auto"/>
              <w:right w:val="single" w:sz="4" w:space="0" w:color="000000"/>
            </w:tcBorders>
            <w:vAlign w:val="center"/>
          </w:tcPr>
          <w:p w14:paraId="059BB21A" w14:textId="1CBBFDB2" w:rsidR="00E5053C" w:rsidRPr="00414B89" w:rsidRDefault="006662C2"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Dvivėrės galinės durys turi būti įstiklintos.</w:t>
            </w:r>
          </w:p>
        </w:tc>
      </w:tr>
      <w:tr w:rsidR="00E5053C" w:rsidRPr="00414B89" w14:paraId="266BDED2" w14:textId="77777777" w:rsidTr="00B44B1A">
        <w:tc>
          <w:tcPr>
            <w:tcW w:w="636" w:type="dxa"/>
            <w:tcBorders>
              <w:top w:val="single" w:sz="4" w:space="0" w:color="000000"/>
              <w:left w:val="single" w:sz="4" w:space="0" w:color="000000"/>
              <w:bottom w:val="single" w:sz="4" w:space="0" w:color="000000"/>
              <w:right w:val="nil"/>
            </w:tcBorders>
            <w:vAlign w:val="center"/>
          </w:tcPr>
          <w:p w14:paraId="0C090516"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b/>
                <w:bCs/>
                <w:sz w:val="20"/>
                <w:szCs w:val="20"/>
              </w:rPr>
              <w:t>9.</w:t>
            </w:r>
          </w:p>
        </w:tc>
        <w:tc>
          <w:tcPr>
            <w:tcW w:w="8998" w:type="dxa"/>
            <w:tcBorders>
              <w:top w:val="single" w:sz="4" w:space="0" w:color="000000"/>
              <w:left w:val="single" w:sz="4" w:space="0" w:color="000000"/>
              <w:bottom w:val="single" w:sz="4" w:space="0" w:color="000000"/>
              <w:right w:val="single" w:sz="4" w:space="0" w:color="000000"/>
            </w:tcBorders>
            <w:vAlign w:val="center"/>
          </w:tcPr>
          <w:p w14:paraId="5114CF91"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b/>
                <w:bCs/>
                <w:sz w:val="20"/>
                <w:szCs w:val="20"/>
              </w:rPr>
              <w:t>KITA ĮRANGA</w:t>
            </w:r>
          </w:p>
        </w:tc>
      </w:tr>
      <w:tr w:rsidR="00E5053C" w:rsidRPr="00414B89" w14:paraId="6DA8B03C" w14:textId="77777777" w:rsidTr="00B44B1A">
        <w:tc>
          <w:tcPr>
            <w:tcW w:w="636" w:type="dxa"/>
            <w:tcBorders>
              <w:top w:val="single" w:sz="4" w:space="0" w:color="000000"/>
              <w:left w:val="single" w:sz="4" w:space="0" w:color="000000"/>
              <w:bottom w:val="single" w:sz="4" w:space="0" w:color="000000"/>
              <w:right w:val="nil"/>
            </w:tcBorders>
            <w:vAlign w:val="center"/>
          </w:tcPr>
          <w:p w14:paraId="134FDC68"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9.1</w:t>
            </w:r>
          </w:p>
        </w:tc>
        <w:tc>
          <w:tcPr>
            <w:tcW w:w="8998" w:type="dxa"/>
            <w:tcBorders>
              <w:top w:val="single" w:sz="4" w:space="0" w:color="000000"/>
              <w:left w:val="single" w:sz="4" w:space="0" w:color="000000"/>
              <w:bottom w:val="single" w:sz="4" w:space="0" w:color="000000"/>
              <w:right w:val="single" w:sz="4" w:space="0" w:color="000000"/>
            </w:tcBorders>
            <w:vAlign w:val="center"/>
          </w:tcPr>
          <w:p w14:paraId="79C74B82"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bCs/>
                <w:sz w:val="20"/>
                <w:szCs w:val="20"/>
              </w:rPr>
              <w:t>Reguliuojama vairuotojo sėdynė.</w:t>
            </w:r>
          </w:p>
        </w:tc>
      </w:tr>
      <w:tr w:rsidR="00E5053C" w:rsidRPr="00414B89" w14:paraId="4A877E02" w14:textId="77777777" w:rsidTr="00B44B1A">
        <w:tc>
          <w:tcPr>
            <w:tcW w:w="636" w:type="dxa"/>
            <w:tcBorders>
              <w:top w:val="single" w:sz="4" w:space="0" w:color="000000"/>
              <w:left w:val="single" w:sz="4" w:space="0" w:color="000000"/>
              <w:bottom w:val="single" w:sz="4" w:space="0" w:color="000000"/>
              <w:right w:val="nil"/>
            </w:tcBorders>
            <w:vAlign w:val="center"/>
          </w:tcPr>
          <w:p w14:paraId="7B7DF14B"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9.2</w:t>
            </w:r>
          </w:p>
        </w:tc>
        <w:tc>
          <w:tcPr>
            <w:tcW w:w="8998" w:type="dxa"/>
            <w:tcBorders>
              <w:top w:val="single" w:sz="4" w:space="0" w:color="000000"/>
              <w:left w:val="single" w:sz="4" w:space="0" w:color="000000"/>
              <w:bottom w:val="single" w:sz="4" w:space="0" w:color="000000"/>
              <w:right w:val="single" w:sz="4" w:space="0" w:color="000000"/>
            </w:tcBorders>
            <w:vAlign w:val="center"/>
          </w:tcPr>
          <w:p w14:paraId="299EC20F"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Pirmos pagalbos rinkinys, atitinkantis naujus SAM reikalavimus - vaistinėlė, 2 vnt.</w:t>
            </w:r>
          </w:p>
        </w:tc>
      </w:tr>
      <w:tr w:rsidR="00E5053C" w:rsidRPr="00414B89" w14:paraId="6B39F275" w14:textId="77777777" w:rsidTr="00B44B1A">
        <w:tc>
          <w:tcPr>
            <w:tcW w:w="636" w:type="dxa"/>
            <w:tcBorders>
              <w:top w:val="single" w:sz="4" w:space="0" w:color="000000"/>
              <w:left w:val="single" w:sz="4" w:space="0" w:color="000000"/>
              <w:bottom w:val="single" w:sz="4" w:space="0" w:color="000000"/>
              <w:right w:val="nil"/>
            </w:tcBorders>
            <w:vAlign w:val="center"/>
          </w:tcPr>
          <w:p w14:paraId="4AF9F448"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9.3</w:t>
            </w:r>
          </w:p>
        </w:tc>
        <w:tc>
          <w:tcPr>
            <w:tcW w:w="8998" w:type="dxa"/>
            <w:tcBorders>
              <w:top w:val="single" w:sz="4" w:space="0" w:color="000000"/>
              <w:left w:val="single" w:sz="4" w:space="0" w:color="000000"/>
              <w:bottom w:val="single" w:sz="4" w:space="0" w:color="000000"/>
              <w:right w:val="single" w:sz="4" w:space="0" w:color="000000"/>
            </w:tcBorders>
            <w:vAlign w:val="center"/>
          </w:tcPr>
          <w:p w14:paraId="721D5B06"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Vidinis galinio vaizdo veidrodėlis.</w:t>
            </w:r>
          </w:p>
        </w:tc>
      </w:tr>
      <w:tr w:rsidR="00E5053C" w:rsidRPr="00414B89" w14:paraId="0D2C3E7B" w14:textId="77777777" w:rsidTr="00B44B1A">
        <w:tc>
          <w:tcPr>
            <w:tcW w:w="636" w:type="dxa"/>
            <w:tcBorders>
              <w:top w:val="single" w:sz="4" w:space="0" w:color="000000"/>
              <w:left w:val="single" w:sz="4" w:space="0" w:color="000000"/>
              <w:bottom w:val="single" w:sz="4" w:space="0" w:color="000000"/>
              <w:right w:val="nil"/>
            </w:tcBorders>
            <w:vAlign w:val="center"/>
          </w:tcPr>
          <w:p w14:paraId="29176752"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9.4</w:t>
            </w:r>
          </w:p>
        </w:tc>
        <w:tc>
          <w:tcPr>
            <w:tcW w:w="8998" w:type="dxa"/>
            <w:tcBorders>
              <w:top w:val="single" w:sz="4" w:space="0" w:color="000000"/>
              <w:left w:val="single" w:sz="4" w:space="0" w:color="000000"/>
              <w:bottom w:val="single" w:sz="4" w:space="0" w:color="000000"/>
              <w:right w:val="single" w:sz="4" w:space="0" w:color="000000"/>
            </w:tcBorders>
            <w:vAlign w:val="center"/>
          </w:tcPr>
          <w:p w14:paraId="01E36F2A"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Plaktukai avariniam išėjimui - 2 vnt.</w:t>
            </w:r>
          </w:p>
        </w:tc>
      </w:tr>
      <w:tr w:rsidR="00E5053C" w:rsidRPr="00414B89" w14:paraId="19AF4C86" w14:textId="77777777" w:rsidTr="00B44B1A">
        <w:tc>
          <w:tcPr>
            <w:tcW w:w="636" w:type="dxa"/>
            <w:tcBorders>
              <w:top w:val="single" w:sz="4" w:space="0" w:color="000000"/>
              <w:left w:val="single" w:sz="4" w:space="0" w:color="000000"/>
              <w:bottom w:val="single" w:sz="4" w:space="0" w:color="000000"/>
              <w:right w:val="nil"/>
            </w:tcBorders>
            <w:vAlign w:val="center"/>
          </w:tcPr>
          <w:p w14:paraId="7565AC34"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9.5</w:t>
            </w:r>
          </w:p>
        </w:tc>
        <w:tc>
          <w:tcPr>
            <w:tcW w:w="8998" w:type="dxa"/>
            <w:tcBorders>
              <w:top w:val="single" w:sz="4" w:space="0" w:color="000000"/>
              <w:left w:val="single" w:sz="4" w:space="0" w:color="000000"/>
              <w:bottom w:val="single" w:sz="4" w:space="0" w:color="000000"/>
              <w:right w:val="single" w:sz="4" w:space="0" w:color="000000"/>
            </w:tcBorders>
            <w:vAlign w:val="center"/>
          </w:tcPr>
          <w:p w14:paraId="588C4E93"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Gesintuvas su laikikliais 4 kg. 2 vnt., avarinis ženklas, šviesą atspindinti liemenė.</w:t>
            </w:r>
          </w:p>
        </w:tc>
      </w:tr>
      <w:tr w:rsidR="00E5053C" w:rsidRPr="00414B89" w14:paraId="5284B979" w14:textId="77777777" w:rsidTr="00B44B1A">
        <w:tc>
          <w:tcPr>
            <w:tcW w:w="636" w:type="dxa"/>
            <w:tcBorders>
              <w:top w:val="single" w:sz="4" w:space="0" w:color="000000"/>
              <w:left w:val="single" w:sz="4" w:space="0" w:color="000000"/>
              <w:bottom w:val="single" w:sz="4" w:space="0" w:color="000000"/>
              <w:right w:val="nil"/>
            </w:tcBorders>
            <w:vAlign w:val="center"/>
          </w:tcPr>
          <w:p w14:paraId="75177277"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9.6</w:t>
            </w:r>
          </w:p>
        </w:tc>
        <w:tc>
          <w:tcPr>
            <w:tcW w:w="8998" w:type="dxa"/>
            <w:tcBorders>
              <w:top w:val="single" w:sz="4" w:space="0" w:color="000000"/>
              <w:left w:val="single" w:sz="4" w:space="0" w:color="000000"/>
              <w:bottom w:val="single" w:sz="4" w:space="0" w:color="000000"/>
              <w:right w:val="single" w:sz="4" w:space="0" w:color="000000"/>
            </w:tcBorders>
            <w:vAlign w:val="center"/>
          </w:tcPr>
          <w:p w14:paraId="1F8F2B81"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Salono ir vairuotojo darbo vietos apšvietimas.</w:t>
            </w:r>
          </w:p>
        </w:tc>
      </w:tr>
      <w:tr w:rsidR="00E5053C" w:rsidRPr="00414B89" w14:paraId="3459495F" w14:textId="77777777" w:rsidTr="00B44B1A">
        <w:tc>
          <w:tcPr>
            <w:tcW w:w="636" w:type="dxa"/>
            <w:tcBorders>
              <w:top w:val="single" w:sz="4" w:space="0" w:color="000000"/>
              <w:left w:val="single" w:sz="4" w:space="0" w:color="000000"/>
              <w:bottom w:val="single" w:sz="4" w:space="0" w:color="000000"/>
              <w:right w:val="nil"/>
            </w:tcBorders>
            <w:vAlign w:val="center"/>
          </w:tcPr>
          <w:p w14:paraId="48CC26FB"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9.7</w:t>
            </w:r>
          </w:p>
        </w:tc>
        <w:tc>
          <w:tcPr>
            <w:tcW w:w="8998" w:type="dxa"/>
            <w:tcBorders>
              <w:top w:val="single" w:sz="4" w:space="0" w:color="000000"/>
              <w:left w:val="single" w:sz="4" w:space="0" w:color="000000"/>
              <w:bottom w:val="single" w:sz="4" w:space="0" w:color="000000"/>
              <w:right w:val="single" w:sz="4" w:space="0" w:color="000000"/>
            </w:tcBorders>
            <w:vAlign w:val="center"/>
          </w:tcPr>
          <w:p w14:paraId="5B0044B9"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color w:val="000000" w:themeColor="text1"/>
                <w:sz w:val="20"/>
                <w:szCs w:val="20"/>
              </w:rPr>
              <w:t>Sumontuotas avarinis jungiklis.</w:t>
            </w:r>
          </w:p>
        </w:tc>
      </w:tr>
      <w:tr w:rsidR="00E5053C" w:rsidRPr="00414B89" w14:paraId="208EB51F" w14:textId="77777777" w:rsidTr="00B44B1A">
        <w:tc>
          <w:tcPr>
            <w:tcW w:w="636" w:type="dxa"/>
            <w:tcBorders>
              <w:top w:val="single" w:sz="4" w:space="0" w:color="000000"/>
              <w:left w:val="single" w:sz="4" w:space="0" w:color="000000"/>
              <w:bottom w:val="single" w:sz="4" w:space="0" w:color="000000"/>
              <w:right w:val="nil"/>
            </w:tcBorders>
            <w:vAlign w:val="center"/>
          </w:tcPr>
          <w:p w14:paraId="60608505"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9.8</w:t>
            </w:r>
          </w:p>
        </w:tc>
        <w:tc>
          <w:tcPr>
            <w:tcW w:w="8998" w:type="dxa"/>
            <w:tcBorders>
              <w:top w:val="single" w:sz="4" w:space="0" w:color="000000"/>
              <w:left w:val="single" w:sz="4" w:space="0" w:color="000000"/>
              <w:bottom w:val="single" w:sz="4" w:space="0" w:color="000000"/>
              <w:right w:val="single" w:sz="4" w:space="0" w:color="000000"/>
            </w:tcBorders>
            <w:vAlign w:val="center"/>
          </w:tcPr>
          <w:p w14:paraId="71DC03E7" w14:textId="21274410"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Komplektacijoje turi būti ratų pakeitimo</w:t>
            </w:r>
            <w:r w:rsidR="000A6BD2">
              <w:rPr>
                <w:rFonts w:ascii="Times New Roman" w:hAnsi="Times New Roman" w:cs="Times New Roman"/>
                <w:sz w:val="20"/>
                <w:szCs w:val="20"/>
              </w:rPr>
              <w:t xml:space="preserve"> </w:t>
            </w:r>
            <w:r w:rsidR="00CB2503" w:rsidRPr="00CB2503">
              <w:rPr>
                <w:rFonts w:ascii="Times New Roman" w:hAnsi="Times New Roman"/>
                <w:sz w:val="20"/>
                <w:szCs w:val="20"/>
              </w:rPr>
              <w:t>atsarginis</w:t>
            </w:r>
            <w:r w:rsidR="00CB2503">
              <w:rPr>
                <w:rFonts w:ascii="Times New Roman" w:hAnsi="Times New Roman" w:cs="Times New Roman"/>
                <w:sz w:val="20"/>
                <w:szCs w:val="20"/>
              </w:rPr>
              <w:t xml:space="preserve"> ratas</w:t>
            </w:r>
            <w:r w:rsidR="000A6BD2">
              <w:rPr>
                <w:rFonts w:ascii="Times New Roman" w:hAnsi="Times New Roman" w:cs="Times New Roman"/>
                <w:sz w:val="20"/>
                <w:szCs w:val="20"/>
              </w:rPr>
              <w:t>,</w:t>
            </w:r>
            <w:r w:rsidRPr="00414B89">
              <w:rPr>
                <w:rFonts w:ascii="Times New Roman" w:hAnsi="Times New Roman" w:cs="Times New Roman"/>
                <w:sz w:val="20"/>
                <w:szCs w:val="20"/>
              </w:rPr>
              <w:t xml:space="preserve"> raktas ir keltuvas, kurio keliamoji galia turi būti </w:t>
            </w:r>
            <w:r w:rsidRPr="00414B89">
              <w:rPr>
                <w:rFonts w:ascii="Times New Roman" w:hAnsi="Times New Roman" w:cs="Times New Roman"/>
                <w:sz w:val="20"/>
                <w:szCs w:val="20"/>
                <w:vertAlign w:val="superscript"/>
              </w:rPr>
              <w:t>1</w:t>
            </w:r>
            <w:r w:rsidRPr="00414B89">
              <w:rPr>
                <w:rFonts w:ascii="Times New Roman" w:hAnsi="Times New Roman" w:cs="Times New Roman"/>
                <w:sz w:val="20"/>
                <w:szCs w:val="20"/>
              </w:rPr>
              <w:t>/</w:t>
            </w:r>
            <w:r w:rsidRPr="00414B89">
              <w:rPr>
                <w:rFonts w:ascii="Times New Roman" w:hAnsi="Times New Roman" w:cs="Times New Roman"/>
                <w:sz w:val="20"/>
                <w:szCs w:val="20"/>
                <w:vertAlign w:val="subscript"/>
              </w:rPr>
              <w:t xml:space="preserve">4 </w:t>
            </w:r>
            <w:r w:rsidRPr="00414B89">
              <w:rPr>
                <w:rFonts w:ascii="Times New Roman" w:hAnsi="Times New Roman" w:cs="Times New Roman"/>
                <w:sz w:val="20"/>
                <w:szCs w:val="20"/>
              </w:rPr>
              <w:t xml:space="preserve"> </w:t>
            </w:r>
            <w:r w:rsidR="00074FEB" w:rsidRPr="00414B89">
              <w:rPr>
                <w:rFonts w:ascii="Times New Roman" w:eastAsia="Calibri" w:hAnsi="Times New Roman" w:cs="Times New Roman"/>
                <w:sz w:val="20"/>
                <w:szCs w:val="20"/>
              </w:rPr>
              <w:t>m</w:t>
            </w:r>
            <w:r w:rsidR="00074FEB" w:rsidRPr="00414B89">
              <w:rPr>
                <w:rFonts w:ascii="Times New Roman" w:eastAsia="Times New Roman" w:hAnsi="Times New Roman" w:cs="Times New Roman"/>
                <w:sz w:val="20"/>
                <w:szCs w:val="20"/>
              </w:rPr>
              <w:t>ikroautobuso</w:t>
            </w:r>
            <w:r w:rsidRPr="00414B89">
              <w:rPr>
                <w:rFonts w:ascii="Times New Roman" w:hAnsi="Times New Roman" w:cs="Times New Roman"/>
                <w:sz w:val="20"/>
                <w:szCs w:val="20"/>
              </w:rPr>
              <w:t xml:space="preserve"> masės.</w:t>
            </w:r>
          </w:p>
        </w:tc>
      </w:tr>
      <w:tr w:rsidR="00E5053C" w:rsidRPr="00414B89" w14:paraId="214A6719" w14:textId="77777777" w:rsidTr="00B44B1A">
        <w:tc>
          <w:tcPr>
            <w:tcW w:w="636" w:type="dxa"/>
            <w:tcBorders>
              <w:top w:val="single" w:sz="4" w:space="0" w:color="000000"/>
              <w:left w:val="single" w:sz="4" w:space="0" w:color="000000"/>
              <w:bottom w:val="single" w:sz="4" w:space="0" w:color="000000"/>
              <w:right w:val="nil"/>
            </w:tcBorders>
            <w:vAlign w:val="center"/>
          </w:tcPr>
          <w:p w14:paraId="1DC73803"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b/>
                <w:bCs/>
                <w:sz w:val="20"/>
                <w:szCs w:val="20"/>
              </w:rPr>
              <w:t>10.</w:t>
            </w:r>
          </w:p>
        </w:tc>
        <w:tc>
          <w:tcPr>
            <w:tcW w:w="8998" w:type="dxa"/>
            <w:tcBorders>
              <w:top w:val="single" w:sz="4" w:space="0" w:color="000000"/>
              <w:left w:val="single" w:sz="4" w:space="0" w:color="000000"/>
              <w:bottom w:val="single" w:sz="4" w:space="0" w:color="000000"/>
              <w:right w:val="single" w:sz="4" w:space="0" w:color="000000"/>
            </w:tcBorders>
            <w:vAlign w:val="center"/>
          </w:tcPr>
          <w:p w14:paraId="7EBC8515"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b/>
                <w:bCs/>
                <w:sz w:val="20"/>
                <w:szCs w:val="20"/>
              </w:rPr>
              <w:t>GARSO IR VAIZDO ĮRANGA</w:t>
            </w:r>
          </w:p>
        </w:tc>
      </w:tr>
      <w:tr w:rsidR="00E5053C" w:rsidRPr="00414B89" w14:paraId="50B39512" w14:textId="77777777" w:rsidTr="00B44B1A">
        <w:tc>
          <w:tcPr>
            <w:tcW w:w="636" w:type="dxa"/>
            <w:tcBorders>
              <w:top w:val="single" w:sz="4" w:space="0" w:color="000000"/>
              <w:left w:val="single" w:sz="4" w:space="0" w:color="000000"/>
              <w:bottom w:val="single" w:sz="4" w:space="0" w:color="auto"/>
              <w:right w:val="nil"/>
            </w:tcBorders>
            <w:vAlign w:val="center"/>
          </w:tcPr>
          <w:p w14:paraId="3E61F649"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10.1</w:t>
            </w:r>
          </w:p>
        </w:tc>
        <w:tc>
          <w:tcPr>
            <w:tcW w:w="8998" w:type="dxa"/>
            <w:tcBorders>
              <w:top w:val="single" w:sz="4" w:space="0" w:color="000000"/>
              <w:left w:val="single" w:sz="4" w:space="0" w:color="000000"/>
              <w:bottom w:val="single" w:sz="4" w:space="0" w:color="auto"/>
              <w:right w:val="single" w:sz="4" w:space="0" w:color="000000"/>
            </w:tcBorders>
            <w:vAlign w:val="center"/>
          </w:tcPr>
          <w:p w14:paraId="4F321DF1" w14:textId="7300628A" w:rsidR="00E5053C" w:rsidRPr="00414B89" w:rsidRDefault="00E5053C" w:rsidP="00F5604B">
            <w:pPr>
              <w:widowControl w:val="0"/>
              <w:autoSpaceDE w:val="0"/>
              <w:autoSpaceDN w:val="0"/>
              <w:adjustRightInd w:val="0"/>
              <w:rPr>
                <w:rFonts w:ascii="Times New Roman" w:hAnsi="Times New Roman" w:cs="Times New Roman"/>
                <w:sz w:val="20"/>
                <w:szCs w:val="20"/>
              </w:rPr>
            </w:pPr>
            <w:proofErr w:type="spellStart"/>
            <w:r w:rsidRPr="00414B89">
              <w:rPr>
                <w:rFonts w:ascii="Times New Roman" w:hAnsi="Times New Roman" w:cs="Times New Roman"/>
                <w:sz w:val="20"/>
                <w:szCs w:val="20"/>
              </w:rPr>
              <w:t>Audio</w:t>
            </w:r>
            <w:proofErr w:type="spellEnd"/>
            <w:r w:rsidRPr="00414B89">
              <w:rPr>
                <w:rFonts w:ascii="Times New Roman" w:hAnsi="Times New Roman" w:cs="Times New Roman"/>
                <w:sz w:val="20"/>
                <w:szCs w:val="20"/>
              </w:rPr>
              <w:t>/</w:t>
            </w:r>
            <w:proofErr w:type="spellStart"/>
            <w:r w:rsidRPr="00414B89">
              <w:rPr>
                <w:rFonts w:ascii="Times New Roman" w:hAnsi="Times New Roman" w:cs="Times New Roman"/>
                <w:sz w:val="20"/>
                <w:szCs w:val="20"/>
              </w:rPr>
              <w:t>radio</w:t>
            </w:r>
            <w:proofErr w:type="spellEnd"/>
            <w:r w:rsidRPr="00414B89">
              <w:rPr>
                <w:rFonts w:ascii="Times New Roman" w:hAnsi="Times New Roman" w:cs="Times New Roman"/>
                <w:sz w:val="20"/>
                <w:szCs w:val="20"/>
              </w:rPr>
              <w:t xml:space="preserve"> įranga su garsiakalbiais keleivių salone</w:t>
            </w:r>
            <w:r w:rsidR="00F5604B" w:rsidRPr="00414B89">
              <w:rPr>
                <w:rFonts w:ascii="Times New Roman" w:hAnsi="Times New Roman" w:cs="Times New Roman"/>
                <w:sz w:val="20"/>
                <w:szCs w:val="20"/>
              </w:rPr>
              <w:t>.</w:t>
            </w:r>
          </w:p>
        </w:tc>
      </w:tr>
      <w:tr w:rsidR="00E5053C" w:rsidRPr="00414B89" w14:paraId="36AF5585" w14:textId="77777777" w:rsidTr="00B44B1A">
        <w:tc>
          <w:tcPr>
            <w:tcW w:w="636" w:type="dxa"/>
            <w:vAlign w:val="center"/>
          </w:tcPr>
          <w:p w14:paraId="146AAA4F"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b/>
                <w:bCs/>
                <w:color w:val="000000"/>
                <w:sz w:val="20"/>
                <w:szCs w:val="20"/>
              </w:rPr>
              <w:t>11.</w:t>
            </w:r>
          </w:p>
        </w:tc>
        <w:tc>
          <w:tcPr>
            <w:tcW w:w="8998" w:type="dxa"/>
            <w:vAlign w:val="center"/>
          </w:tcPr>
          <w:p w14:paraId="5B145936"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b/>
                <w:bCs/>
                <w:sz w:val="20"/>
                <w:szCs w:val="20"/>
              </w:rPr>
              <w:t>VĖDINIMAS IR ŠILDYMAS</w:t>
            </w:r>
          </w:p>
        </w:tc>
      </w:tr>
      <w:tr w:rsidR="00E5053C" w:rsidRPr="00414B89" w14:paraId="7BFEFCCA" w14:textId="77777777" w:rsidTr="00B44B1A">
        <w:tc>
          <w:tcPr>
            <w:tcW w:w="636" w:type="dxa"/>
            <w:vAlign w:val="center"/>
          </w:tcPr>
          <w:p w14:paraId="7F708E2D"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color w:val="000000"/>
                <w:sz w:val="20"/>
                <w:szCs w:val="20"/>
              </w:rPr>
              <w:t>11.1</w:t>
            </w:r>
          </w:p>
        </w:tc>
        <w:tc>
          <w:tcPr>
            <w:tcW w:w="8998" w:type="dxa"/>
            <w:vAlign w:val="center"/>
          </w:tcPr>
          <w:p w14:paraId="1C0B63C3"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Vairuotojo zonos šildymas nuo variklio, pakankamam šilumos kiekiui palaikyti papildomai turi būti sumontuotas programuojamas autonominis (atskirai veikiantis</w:t>
            </w:r>
            <w:r w:rsidR="00F5604B" w:rsidRPr="00414B89">
              <w:rPr>
                <w:rFonts w:ascii="Times New Roman" w:hAnsi="Times New Roman" w:cs="Times New Roman"/>
                <w:sz w:val="20"/>
                <w:szCs w:val="20"/>
              </w:rPr>
              <w:t xml:space="preserve"> nepriklausomai nuo variklio</w:t>
            </w:r>
            <w:r w:rsidRPr="00414B89">
              <w:rPr>
                <w:rFonts w:ascii="Times New Roman" w:hAnsi="Times New Roman" w:cs="Times New Roman"/>
                <w:sz w:val="20"/>
                <w:szCs w:val="20"/>
              </w:rPr>
              <w:t xml:space="preserve">) automatinis šildytuvas variklio ir salono šildymui. </w:t>
            </w:r>
          </w:p>
        </w:tc>
      </w:tr>
      <w:tr w:rsidR="00E5053C" w:rsidRPr="00414B89" w14:paraId="6CE238DD" w14:textId="77777777" w:rsidTr="00B44B1A">
        <w:tc>
          <w:tcPr>
            <w:tcW w:w="636" w:type="dxa"/>
            <w:vAlign w:val="center"/>
          </w:tcPr>
          <w:p w14:paraId="0034C022"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color w:val="000000"/>
                <w:sz w:val="20"/>
                <w:szCs w:val="20"/>
              </w:rPr>
              <w:t>11.2</w:t>
            </w:r>
          </w:p>
        </w:tc>
        <w:tc>
          <w:tcPr>
            <w:tcW w:w="8998" w:type="dxa"/>
            <w:vAlign w:val="center"/>
          </w:tcPr>
          <w:p w14:paraId="02BB7773" w14:textId="13B98BD4" w:rsidR="00E5053C" w:rsidRPr="00414B89" w:rsidRDefault="00E5053C" w:rsidP="00B657D0">
            <w:pPr>
              <w:widowControl w:val="0"/>
              <w:autoSpaceDE w:val="0"/>
              <w:autoSpaceDN w:val="0"/>
              <w:adjustRightInd w:val="0"/>
              <w:rPr>
                <w:rFonts w:ascii="Times New Roman" w:hAnsi="Times New Roman" w:cs="Times New Roman"/>
                <w:sz w:val="20"/>
                <w:szCs w:val="20"/>
              </w:rPr>
            </w:pPr>
            <w:proofErr w:type="spellStart"/>
            <w:r w:rsidRPr="00414B89">
              <w:rPr>
                <w:rFonts w:ascii="Times New Roman" w:hAnsi="Times New Roman" w:cs="Times New Roman"/>
                <w:sz w:val="20"/>
                <w:szCs w:val="20"/>
              </w:rPr>
              <w:t>Konvektoriniai</w:t>
            </w:r>
            <w:proofErr w:type="spellEnd"/>
            <w:r w:rsidRPr="00414B89">
              <w:rPr>
                <w:rFonts w:ascii="Times New Roman" w:hAnsi="Times New Roman" w:cs="Times New Roman"/>
                <w:sz w:val="20"/>
                <w:szCs w:val="20"/>
              </w:rPr>
              <w:t xml:space="preserve"> radiatoriai abiejuose </w:t>
            </w:r>
            <w:r w:rsidR="00074FEB" w:rsidRPr="00414B89">
              <w:rPr>
                <w:rFonts w:ascii="Times New Roman" w:eastAsia="Calibri" w:hAnsi="Times New Roman" w:cs="Times New Roman"/>
                <w:sz w:val="20"/>
                <w:szCs w:val="20"/>
              </w:rPr>
              <w:t>m</w:t>
            </w:r>
            <w:r w:rsidR="00074FEB" w:rsidRPr="00414B89">
              <w:rPr>
                <w:rFonts w:ascii="Times New Roman" w:eastAsia="Times New Roman" w:hAnsi="Times New Roman" w:cs="Times New Roman"/>
                <w:sz w:val="20"/>
                <w:szCs w:val="20"/>
              </w:rPr>
              <w:t>ikroautobuso</w:t>
            </w:r>
            <w:r w:rsidRPr="00414B89">
              <w:rPr>
                <w:rFonts w:ascii="Times New Roman" w:hAnsi="Times New Roman" w:cs="Times New Roman"/>
                <w:sz w:val="20"/>
                <w:szCs w:val="20"/>
              </w:rPr>
              <w:t xml:space="preserve"> keleivių salono pusėse ne trumpesni kaip 2000</w:t>
            </w:r>
            <w:r w:rsidR="0088563D" w:rsidRPr="00414B89">
              <w:rPr>
                <w:rFonts w:ascii="Times New Roman" w:hAnsi="Times New Roman" w:cs="Times New Roman"/>
                <w:sz w:val="20"/>
                <w:szCs w:val="20"/>
              </w:rPr>
              <w:t xml:space="preserve"> </w:t>
            </w:r>
            <w:r w:rsidRPr="00414B89">
              <w:rPr>
                <w:rFonts w:ascii="Times New Roman" w:hAnsi="Times New Roman" w:cs="Times New Roman"/>
                <w:sz w:val="20"/>
                <w:szCs w:val="20"/>
              </w:rPr>
              <w:t xml:space="preserve">mm. </w:t>
            </w:r>
          </w:p>
        </w:tc>
      </w:tr>
      <w:tr w:rsidR="00E5053C" w:rsidRPr="00414B89" w14:paraId="2DE7BFAD" w14:textId="77777777" w:rsidTr="00B44B1A">
        <w:tc>
          <w:tcPr>
            <w:tcW w:w="636" w:type="dxa"/>
            <w:vAlign w:val="center"/>
          </w:tcPr>
          <w:p w14:paraId="3DAC6671"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color w:val="000000"/>
                <w:sz w:val="20"/>
                <w:szCs w:val="20"/>
              </w:rPr>
              <w:t>11.3</w:t>
            </w:r>
          </w:p>
        </w:tc>
        <w:tc>
          <w:tcPr>
            <w:tcW w:w="8998" w:type="dxa"/>
            <w:vAlign w:val="center"/>
          </w:tcPr>
          <w:p w14:paraId="19E2D3E5"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color w:val="000000" w:themeColor="text1"/>
                <w:sz w:val="20"/>
                <w:szCs w:val="20"/>
              </w:rPr>
              <w:t>Mechaninis ventiliacinis/avarinis stoglangis.</w:t>
            </w:r>
          </w:p>
        </w:tc>
      </w:tr>
      <w:tr w:rsidR="00E5053C" w:rsidRPr="00414B89" w14:paraId="2C59D415" w14:textId="77777777" w:rsidTr="00B44B1A">
        <w:tc>
          <w:tcPr>
            <w:tcW w:w="636" w:type="dxa"/>
            <w:vAlign w:val="center"/>
          </w:tcPr>
          <w:p w14:paraId="2EB10E44"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color w:val="000000"/>
                <w:sz w:val="20"/>
                <w:szCs w:val="20"/>
              </w:rPr>
              <w:t>11.4</w:t>
            </w:r>
          </w:p>
        </w:tc>
        <w:tc>
          <w:tcPr>
            <w:tcW w:w="8998" w:type="dxa"/>
            <w:vAlign w:val="center"/>
          </w:tcPr>
          <w:p w14:paraId="597D05F1" w14:textId="72B723C0"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 xml:space="preserve">Keleivių </w:t>
            </w:r>
            <w:r w:rsidR="006662C2" w:rsidRPr="00414B89">
              <w:rPr>
                <w:rFonts w:ascii="Times New Roman" w:hAnsi="Times New Roman" w:cs="Times New Roman"/>
                <w:sz w:val="20"/>
                <w:szCs w:val="20"/>
              </w:rPr>
              <w:t>kondicionierius su</w:t>
            </w:r>
            <w:r w:rsidRPr="00414B89">
              <w:rPr>
                <w:rFonts w:ascii="Times New Roman" w:hAnsi="Times New Roman" w:cs="Times New Roman"/>
                <w:sz w:val="20"/>
                <w:szCs w:val="20"/>
              </w:rPr>
              <w:t xml:space="preserve"> personaliniu </w:t>
            </w:r>
            <w:r w:rsidR="006662C2" w:rsidRPr="00414B89">
              <w:rPr>
                <w:rFonts w:ascii="Times New Roman" w:hAnsi="Times New Roman" w:cs="Times New Roman"/>
                <w:sz w:val="20"/>
                <w:szCs w:val="20"/>
              </w:rPr>
              <w:t>reguliavimu</w:t>
            </w:r>
            <w:r w:rsidRPr="00414B89">
              <w:rPr>
                <w:rFonts w:ascii="Times New Roman" w:hAnsi="Times New Roman" w:cs="Times New Roman"/>
                <w:sz w:val="20"/>
                <w:szCs w:val="20"/>
              </w:rPr>
              <w:t>.</w:t>
            </w:r>
          </w:p>
        </w:tc>
      </w:tr>
      <w:tr w:rsidR="00E5053C" w:rsidRPr="00414B89" w14:paraId="35692530" w14:textId="77777777" w:rsidTr="00B44B1A">
        <w:tc>
          <w:tcPr>
            <w:tcW w:w="636" w:type="dxa"/>
            <w:vAlign w:val="center"/>
          </w:tcPr>
          <w:p w14:paraId="0D29E1D4"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b/>
                <w:bCs/>
                <w:color w:val="000000"/>
                <w:sz w:val="20"/>
                <w:szCs w:val="20"/>
              </w:rPr>
              <w:t>12.</w:t>
            </w:r>
          </w:p>
        </w:tc>
        <w:tc>
          <w:tcPr>
            <w:tcW w:w="8998" w:type="dxa"/>
            <w:vAlign w:val="center"/>
          </w:tcPr>
          <w:p w14:paraId="1AC93E56"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b/>
                <w:bCs/>
                <w:sz w:val="20"/>
                <w:szCs w:val="20"/>
              </w:rPr>
              <w:t>PRISTATYMAS</w:t>
            </w:r>
          </w:p>
        </w:tc>
      </w:tr>
      <w:tr w:rsidR="00E5053C" w:rsidRPr="00414B89" w14:paraId="4001F21B" w14:textId="77777777" w:rsidTr="00B44B1A">
        <w:tc>
          <w:tcPr>
            <w:tcW w:w="636" w:type="dxa"/>
            <w:vAlign w:val="center"/>
          </w:tcPr>
          <w:p w14:paraId="1DC461E7"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12.1</w:t>
            </w:r>
          </w:p>
        </w:tc>
        <w:tc>
          <w:tcPr>
            <w:tcW w:w="8998" w:type="dxa"/>
            <w:vAlign w:val="center"/>
          </w:tcPr>
          <w:p w14:paraId="11ECAEFE" w14:textId="7018F2E7" w:rsidR="00E5053C" w:rsidRPr="00414B89" w:rsidRDefault="00074FEB"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Mikroa</w:t>
            </w:r>
            <w:r w:rsidR="006662C2" w:rsidRPr="00414B89">
              <w:rPr>
                <w:rFonts w:ascii="Times New Roman" w:hAnsi="Times New Roman" w:cs="Times New Roman"/>
                <w:sz w:val="20"/>
                <w:szCs w:val="20"/>
              </w:rPr>
              <w:t xml:space="preserve">utobusas pristatomas užregistruotas Pirkėjo vardu, atliktos </w:t>
            </w:r>
            <w:proofErr w:type="spellStart"/>
            <w:r w:rsidR="006662C2" w:rsidRPr="00414B89">
              <w:rPr>
                <w:rFonts w:ascii="Times New Roman" w:hAnsi="Times New Roman" w:cs="Times New Roman"/>
                <w:sz w:val="20"/>
                <w:szCs w:val="20"/>
              </w:rPr>
              <w:t>tachografo</w:t>
            </w:r>
            <w:proofErr w:type="spellEnd"/>
            <w:r w:rsidR="006662C2" w:rsidRPr="00414B89">
              <w:rPr>
                <w:rFonts w:ascii="Times New Roman" w:hAnsi="Times New Roman" w:cs="Times New Roman"/>
                <w:sz w:val="20"/>
                <w:szCs w:val="20"/>
              </w:rPr>
              <w:t xml:space="preserve"> ir greičio ribotuvų patikros, atlikta techninė apžiūra.</w:t>
            </w:r>
          </w:p>
        </w:tc>
      </w:tr>
      <w:tr w:rsidR="00E5053C" w:rsidRPr="00414B89" w14:paraId="3A5A834C" w14:textId="77777777" w:rsidTr="00B44B1A">
        <w:tc>
          <w:tcPr>
            <w:tcW w:w="636" w:type="dxa"/>
            <w:vAlign w:val="center"/>
          </w:tcPr>
          <w:p w14:paraId="25B1D99D"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12.2</w:t>
            </w:r>
          </w:p>
        </w:tc>
        <w:tc>
          <w:tcPr>
            <w:tcW w:w="8998" w:type="dxa"/>
            <w:vAlign w:val="center"/>
          </w:tcPr>
          <w:p w14:paraId="32F633C7" w14:textId="77777777" w:rsidR="00E5053C" w:rsidRPr="00414B89" w:rsidRDefault="00E5053C" w:rsidP="00B657D0">
            <w:pPr>
              <w:jc w:val="both"/>
              <w:rPr>
                <w:rFonts w:ascii="Times New Roman" w:hAnsi="Times New Roman" w:cs="Times New Roman"/>
                <w:sz w:val="20"/>
                <w:szCs w:val="20"/>
              </w:rPr>
            </w:pPr>
            <w:r w:rsidRPr="00414B89">
              <w:rPr>
                <w:rFonts w:ascii="Times New Roman" w:hAnsi="Times New Roman" w:cs="Times New Roman"/>
                <w:sz w:val="20"/>
                <w:szCs w:val="20"/>
              </w:rPr>
              <w:t>Prekės apžiūra ir pristatymo terminas:</w:t>
            </w:r>
          </w:p>
          <w:p w14:paraId="2A2D27AB" w14:textId="0AC44D8C" w:rsidR="00E5053C" w:rsidRPr="00414B89" w:rsidRDefault="00E5053C" w:rsidP="00B657D0">
            <w:pPr>
              <w:tabs>
                <w:tab w:val="left" w:pos="426"/>
              </w:tabs>
              <w:snapToGrid w:val="0"/>
              <w:contextualSpacing/>
              <w:rPr>
                <w:rFonts w:ascii="Times New Roman" w:hAnsi="Times New Roman" w:cs="Times New Roman"/>
                <w:color w:val="000000"/>
                <w:sz w:val="20"/>
                <w:szCs w:val="20"/>
              </w:rPr>
            </w:pPr>
            <w:r w:rsidRPr="00414B89">
              <w:rPr>
                <w:rFonts w:ascii="Times New Roman" w:hAnsi="Times New Roman" w:cs="Times New Roman"/>
                <w:sz w:val="20"/>
                <w:szCs w:val="20"/>
              </w:rPr>
              <w:lastRenderedPageBreak/>
              <w:t xml:space="preserve">prieš pasirašant pirkimo-pardavimo sutartį, </w:t>
            </w:r>
            <w:r w:rsidR="00436172" w:rsidRPr="00414B89">
              <w:rPr>
                <w:rFonts w:ascii="Times New Roman" w:hAnsi="Times New Roman" w:cs="Times New Roman"/>
                <w:sz w:val="20"/>
                <w:szCs w:val="20"/>
              </w:rPr>
              <w:t>Pirkėjui pageidaujant</w:t>
            </w:r>
            <w:r w:rsidR="000215A3" w:rsidRPr="00414B89">
              <w:rPr>
                <w:rFonts w:ascii="Times New Roman" w:hAnsi="Times New Roman" w:cs="Times New Roman"/>
                <w:sz w:val="20"/>
                <w:szCs w:val="20"/>
              </w:rPr>
              <w:t>, pardavėjas</w:t>
            </w:r>
            <w:r w:rsidRPr="00414B89">
              <w:rPr>
                <w:rFonts w:ascii="Times New Roman" w:hAnsi="Times New Roman" w:cs="Times New Roman"/>
                <w:sz w:val="20"/>
                <w:szCs w:val="20"/>
              </w:rPr>
              <w:t xml:space="preserve"> privalo suteikti galimybę ne mažiau kaip per </w:t>
            </w:r>
            <w:r w:rsidR="000215A3" w:rsidRPr="00414B89">
              <w:rPr>
                <w:rFonts w:ascii="Times New Roman" w:hAnsi="Times New Roman" w:cs="Times New Roman"/>
                <w:sz w:val="20"/>
                <w:szCs w:val="20"/>
              </w:rPr>
              <w:t>7</w:t>
            </w:r>
            <w:r w:rsidR="00074957" w:rsidRPr="00414B89">
              <w:rPr>
                <w:rFonts w:ascii="Times New Roman" w:hAnsi="Times New Roman" w:cs="Times New Roman"/>
                <w:sz w:val="20"/>
                <w:szCs w:val="20"/>
              </w:rPr>
              <w:t xml:space="preserve"> kalendorin</w:t>
            </w:r>
            <w:r w:rsidR="000215A3" w:rsidRPr="00414B89">
              <w:rPr>
                <w:rFonts w:ascii="Times New Roman" w:hAnsi="Times New Roman" w:cs="Times New Roman"/>
                <w:sz w:val="20"/>
                <w:szCs w:val="20"/>
              </w:rPr>
              <w:t>es</w:t>
            </w:r>
            <w:r w:rsidRPr="00414B89">
              <w:rPr>
                <w:rFonts w:ascii="Times New Roman" w:hAnsi="Times New Roman" w:cs="Times New Roman"/>
                <w:sz w:val="20"/>
                <w:szCs w:val="20"/>
              </w:rPr>
              <w:t xml:space="preserve"> dien</w:t>
            </w:r>
            <w:r w:rsidR="000215A3" w:rsidRPr="00414B89">
              <w:rPr>
                <w:rFonts w:ascii="Times New Roman" w:hAnsi="Times New Roman" w:cs="Times New Roman"/>
                <w:sz w:val="20"/>
                <w:szCs w:val="20"/>
              </w:rPr>
              <w:t>as</w:t>
            </w:r>
            <w:r w:rsidR="00074957" w:rsidRPr="00414B89">
              <w:rPr>
                <w:rFonts w:ascii="Times New Roman" w:hAnsi="Times New Roman" w:cs="Times New Roman"/>
                <w:sz w:val="20"/>
                <w:szCs w:val="20"/>
              </w:rPr>
              <w:t xml:space="preserve"> </w:t>
            </w:r>
            <w:r w:rsidRPr="00414B89">
              <w:rPr>
                <w:rFonts w:ascii="Times New Roman" w:hAnsi="Times New Roman" w:cs="Times New Roman"/>
                <w:sz w:val="20"/>
                <w:szCs w:val="20"/>
              </w:rPr>
              <w:t xml:space="preserve">suteikti galimybę apžiūrėti </w:t>
            </w:r>
            <w:r w:rsidR="00074FEB" w:rsidRPr="00414B89">
              <w:rPr>
                <w:rFonts w:ascii="Times New Roman" w:hAnsi="Times New Roman" w:cs="Times New Roman"/>
                <w:sz w:val="20"/>
                <w:szCs w:val="20"/>
              </w:rPr>
              <w:t>mikro</w:t>
            </w:r>
            <w:r w:rsidRPr="00414B89">
              <w:rPr>
                <w:rFonts w:ascii="Times New Roman" w:hAnsi="Times New Roman" w:cs="Times New Roman"/>
                <w:sz w:val="20"/>
                <w:szCs w:val="20"/>
              </w:rPr>
              <w:t>autobusą Lietuvos Respublikos teritorijoje.</w:t>
            </w:r>
            <w:r w:rsidRPr="00414B89">
              <w:rPr>
                <w:rFonts w:ascii="Times New Roman" w:hAnsi="Times New Roman" w:cs="Times New Roman"/>
                <w:color w:val="000000"/>
                <w:sz w:val="20"/>
                <w:szCs w:val="20"/>
              </w:rPr>
              <w:t xml:space="preserve"> Paaiškėjus, kad  </w:t>
            </w:r>
            <w:r w:rsidR="00074FEB" w:rsidRPr="00414B89">
              <w:rPr>
                <w:rFonts w:ascii="Times New Roman" w:hAnsi="Times New Roman" w:cs="Times New Roman"/>
                <w:color w:val="000000"/>
                <w:sz w:val="20"/>
                <w:szCs w:val="20"/>
              </w:rPr>
              <w:t>mikro</w:t>
            </w:r>
            <w:r w:rsidR="000215A3" w:rsidRPr="00414B89">
              <w:rPr>
                <w:rFonts w:ascii="Times New Roman" w:hAnsi="Times New Roman" w:cs="Times New Roman"/>
                <w:color w:val="000000"/>
                <w:sz w:val="20"/>
                <w:szCs w:val="20"/>
              </w:rPr>
              <w:t xml:space="preserve">autobusas </w:t>
            </w:r>
            <w:r w:rsidRPr="00414B89">
              <w:rPr>
                <w:rFonts w:ascii="Times New Roman" w:hAnsi="Times New Roman" w:cs="Times New Roman"/>
                <w:color w:val="000000"/>
                <w:sz w:val="20"/>
                <w:szCs w:val="20"/>
              </w:rPr>
              <w:t>neatitinka konkurso reikalavimų, Pirkėjas turi teisę konkurso laimėtojo pasiūlymą atmesti.</w:t>
            </w:r>
          </w:p>
          <w:p w14:paraId="4EC4CC12" w14:textId="77777777" w:rsidR="000215A3"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Prekė turi būti pristatyta pirkėjui ne ilgiau kaip per 30 kalendorinių dienų po pirkimo-pardavimo sutarties pasirašymo datos.</w:t>
            </w:r>
          </w:p>
          <w:p w14:paraId="2157A4D0" w14:textId="1DAB46B8"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sz w:val="20"/>
                <w:szCs w:val="20"/>
              </w:rPr>
              <w:t>Prekės pristatymo pratęsimo terminas  nenumatytas.</w:t>
            </w:r>
          </w:p>
        </w:tc>
      </w:tr>
      <w:tr w:rsidR="00E5053C" w:rsidRPr="00414B89" w14:paraId="38BF46CC" w14:textId="77777777" w:rsidTr="00B44B1A">
        <w:tc>
          <w:tcPr>
            <w:tcW w:w="636" w:type="dxa"/>
            <w:vAlign w:val="center"/>
          </w:tcPr>
          <w:p w14:paraId="3D6BDC3E"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b/>
                <w:bCs/>
                <w:sz w:val="20"/>
                <w:szCs w:val="20"/>
              </w:rPr>
              <w:lastRenderedPageBreak/>
              <w:t>13.</w:t>
            </w:r>
          </w:p>
        </w:tc>
        <w:tc>
          <w:tcPr>
            <w:tcW w:w="8998" w:type="dxa"/>
            <w:vAlign w:val="center"/>
          </w:tcPr>
          <w:p w14:paraId="6DED03FF" w14:textId="77777777"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b/>
                <w:bCs/>
                <w:sz w:val="20"/>
                <w:szCs w:val="20"/>
              </w:rPr>
              <w:t>GARANTIJA</w:t>
            </w:r>
          </w:p>
        </w:tc>
      </w:tr>
      <w:tr w:rsidR="00E5053C" w:rsidRPr="00414B89" w14:paraId="5B2FAFA1" w14:textId="77777777" w:rsidTr="00B44B1A">
        <w:tc>
          <w:tcPr>
            <w:tcW w:w="636" w:type="dxa"/>
            <w:tcBorders>
              <w:top w:val="single" w:sz="4" w:space="0" w:color="auto"/>
              <w:left w:val="single" w:sz="4" w:space="0" w:color="auto"/>
              <w:bottom w:val="single" w:sz="4" w:space="0" w:color="auto"/>
              <w:right w:val="single" w:sz="4" w:space="0" w:color="auto"/>
            </w:tcBorders>
            <w:vAlign w:val="center"/>
          </w:tcPr>
          <w:p w14:paraId="1D0BCF03" w14:textId="77777777" w:rsidR="00E5053C" w:rsidRPr="00414B89" w:rsidRDefault="00E5053C" w:rsidP="00B657D0">
            <w:pPr>
              <w:widowControl w:val="0"/>
              <w:autoSpaceDE w:val="0"/>
              <w:autoSpaceDN w:val="0"/>
              <w:adjustRightInd w:val="0"/>
              <w:jc w:val="center"/>
              <w:rPr>
                <w:rFonts w:ascii="Times New Roman" w:hAnsi="Times New Roman" w:cs="Times New Roman"/>
                <w:sz w:val="20"/>
                <w:szCs w:val="20"/>
              </w:rPr>
            </w:pPr>
            <w:r w:rsidRPr="00414B89">
              <w:rPr>
                <w:rFonts w:ascii="Times New Roman" w:hAnsi="Times New Roman" w:cs="Times New Roman"/>
                <w:sz w:val="20"/>
                <w:szCs w:val="20"/>
              </w:rPr>
              <w:t>13.1</w:t>
            </w:r>
          </w:p>
        </w:tc>
        <w:tc>
          <w:tcPr>
            <w:tcW w:w="8998" w:type="dxa"/>
            <w:tcBorders>
              <w:top w:val="single" w:sz="4" w:space="0" w:color="auto"/>
              <w:left w:val="single" w:sz="4" w:space="0" w:color="auto"/>
              <w:bottom w:val="single" w:sz="4" w:space="0" w:color="auto"/>
              <w:right w:val="single" w:sz="4" w:space="0" w:color="auto"/>
            </w:tcBorders>
            <w:vAlign w:val="center"/>
          </w:tcPr>
          <w:p w14:paraId="691163D4" w14:textId="72AEC9C6" w:rsidR="00E5053C" w:rsidRPr="00414B89" w:rsidRDefault="00E5053C" w:rsidP="00B657D0">
            <w:pPr>
              <w:widowControl w:val="0"/>
              <w:autoSpaceDE w:val="0"/>
              <w:autoSpaceDN w:val="0"/>
              <w:adjustRightInd w:val="0"/>
              <w:rPr>
                <w:rFonts w:ascii="Times New Roman" w:hAnsi="Times New Roman" w:cs="Times New Roman"/>
                <w:sz w:val="20"/>
                <w:szCs w:val="20"/>
              </w:rPr>
            </w:pPr>
            <w:r w:rsidRPr="00414B89">
              <w:rPr>
                <w:rFonts w:ascii="Times New Roman" w:hAnsi="Times New Roman" w:cs="Times New Roman"/>
                <w:bCs/>
                <w:sz w:val="20"/>
                <w:szCs w:val="20"/>
              </w:rPr>
              <w:t xml:space="preserve">Ne mažiau kaip </w:t>
            </w:r>
            <w:r w:rsidR="00047BF1" w:rsidRPr="00414B89">
              <w:rPr>
                <w:rFonts w:ascii="Times New Roman" w:hAnsi="Times New Roman" w:cs="Times New Roman"/>
                <w:bCs/>
                <w:sz w:val="20"/>
                <w:szCs w:val="20"/>
              </w:rPr>
              <w:t>3</w:t>
            </w:r>
            <w:r w:rsidRPr="00414B89">
              <w:rPr>
                <w:rFonts w:ascii="Times New Roman" w:hAnsi="Times New Roman" w:cs="Times New Roman"/>
                <w:bCs/>
                <w:sz w:val="20"/>
                <w:szCs w:val="20"/>
              </w:rPr>
              <w:t xml:space="preserve"> mėnes</w:t>
            </w:r>
            <w:r w:rsidR="000215A3" w:rsidRPr="00414B89">
              <w:rPr>
                <w:rFonts w:ascii="Times New Roman" w:hAnsi="Times New Roman" w:cs="Times New Roman"/>
                <w:bCs/>
                <w:sz w:val="20"/>
                <w:szCs w:val="20"/>
              </w:rPr>
              <w:t>i</w:t>
            </w:r>
            <w:r w:rsidR="00047BF1" w:rsidRPr="00414B89">
              <w:rPr>
                <w:rFonts w:ascii="Times New Roman" w:hAnsi="Times New Roman" w:cs="Times New Roman"/>
                <w:bCs/>
                <w:sz w:val="20"/>
                <w:szCs w:val="20"/>
              </w:rPr>
              <w:t>ai</w:t>
            </w:r>
            <w:r w:rsidRPr="00414B89">
              <w:rPr>
                <w:rFonts w:ascii="Times New Roman" w:hAnsi="Times New Roman" w:cs="Times New Roman"/>
                <w:bCs/>
                <w:sz w:val="20"/>
                <w:szCs w:val="20"/>
              </w:rPr>
              <w:t xml:space="preserve"> nuo perdavimo-priėmimo akto pasirašymo garantija pagrindiniams agregatams – varikliui, greičių dėžei ir reduktoriui.</w:t>
            </w:r>
          </w:p>
        </w:tc>
      </w:tr>
    </w:tbl>
    <w:p w14:paraId="23B6BE19" w14:textId="389CB30C" w:rsidR="000215A3" w:rsidRPr="000215A3" w:rsidRDefault="000215A3" w:rsidP="00E533C0">
      <w:pPr>
        <w:spacing w:after="0" w:line="240" w:lineRule="auto"/>
        <w:ind w:right="141"/>
        <w:rPr>
          <w:rFonts w:ascii="Times New Roman" w:hAnsi="Times New Roman" w:cs="Times New Roman"/>
          <w:b/>
          <w:sz w:val="22"/>
          <w:szCs w:val="22"/>
        </w:rPr>
      </w:pPr>
      <w:r w:rsidRPr="000215A3">
        <w:rPr>
          <w:rFonts w:ascii="Times New Roman" w:hAnsi="Times New Roman" w:cs="Times New Roman"/>
          <w:b/>
          <w:sz w:val="22"/>
          <w:szCs w:val="22"/>
        </w:rPr>
        <w:t>Kartu su pasiūlymu pateikiami šie dokumentai:</w:t>
      </w:r>
    </w:p>
    <w:p w14:paraId="4A3AA638" w14:textId="77777777" w:rsidR="000215A3" w:rsidRDefault="000215A3" w:rsidP="00E533C0">
      <w:pPr>
        <w:spacing w:after="0" w:line="240" w:lineRule="auto"/>
        <w:ind w:right="141"/>
        <w:rPr>
          <w:rFonts w:ascii="Times New Roman" w:hAnsi="Times New Roman" w:cs="Times New Roman"/>
          <w:bCs/>
          <w:sz w:val="22"/>
          <w:szCs w:val="22"/>
        </w:rPr>
      </w:pPr>
    </w:p>
    <w:tbl>
      <w:tblPr>
        <w:tblStyle w:val="Lentelstinklelis"/>
        <w:tblW w:w="0" w:type="auto"/>
        <w:tblLook w:val="04A0" w:firstRow="1" w:lastRow="0" w:firstColumn="1" w:lastColumn="0" w:noHBand="0" w:noVBand="1"/>
      </w:tblPr>
      <w:tblGrid>
        <w:gridCol w:w="669"/>
        <w:gridCol w:w="5989"/>
        <w:gridCol w:w="2970"/>
      </w:tblGrid>
      <w:tr w:rsidR="000215A3" w14:paraId="4A8F3133" w14:textId="77777777" w:rsidTr="000215A3">
        <w:tc>
          <w:tcPr>
            <w:tcW w:w="669" w:type="dxa"/>
          </w:tcPr>
          <w:p w14:paraId="5A64BAB0" w14:textId="385FED0D" w:rsidR="000215A3" w:rsidRDefault="000215A3" w:rsidP="000215A3">
            <w:pPr>
              <w:spacing w:line="240" w:lineRule="auto"/>
              <w:ind w:right="141"/>
              <w:jc w:val="center"/>
              <w:rPr>
                <w:rFonts w:ascii="Times New Roman" w:hAnsi="Times New Roman" w:cs="Times New Roman"/>
                <w:bCs/>
                <w:sz w:val="22"/>
                <w:szCs w:val="22"/>
              </w:rPr>
            </w:pPr>
            <w:r>
              <w:rPr>
                <w:rFonts w:ascii="Times New Roman" w:hAnsi="Times New Roman" w:cs="Times New Roman"/>
                <w:bCs/>
                <w:sz w:val="22"/>
                <w:szCs w:val="22"/>
              </w:rPr>
              <w:t>Eil. Nr.</w:t>
            </w:r>
          </w:p>
        </w:tc>
        <w:tc>
          <w:tcPr>
            <w:tcW w:w="5989" w:type="dxa"/>
          </w:tcPr>
          <w:p w14:paraId="655AEB3F" w14:textId="07D7CF9B" w:rsidR="000215A3" w:rsidRDefault="000215A3" w:rsidP="000215A3">
            <w:pPr>
              <w:spacing w:line="240" w:lineRule="auto"/>
              <w:ind w:right="141"/>
              <w:jc w:val="center"/>
              <w:rPr>
                <w:rFonts w:ascii="Times New Roman" w:hAnsi="Times New Roman" w:cs="Times New Roman"/>
                <w:bCs/>
                <w:sz w:val="22"/>
                <w:szCs w:val="22"/>
              </w:rPr>
            </w:pPr>
            <w:r>
              <w:rPr>
                <w:rFonts w:ascii="Times New Roman" w:hAnsi="Times New Roman" w:cs="Times New Roman"/>
                <w:bCs/>
                <w:sz w:val="22"/>
                <w:szCs w:val="22"/>
              </w:rPr>
              <w:t>Pateiktų dokumentų pavadinimas</w:t>
            </w:r>
          </w:p>
        </w:tc>
        <w:tc>
          <w:tcPr>
            <w:tcW w:w="2970" w:type="dxa"/>
          </w:tcPr>
          <w:p w14:paraId="6BFFACA5" w14:textId="0AECABB9" w:rsidR="000215A3" w:rsidRDefault="000215A3" w:rsidP="000215A3">
            <w:pPr>
              <w:spacing w:line="240" w:lineRule="auto"/>
              <w:ind w:right="141"/>
              <w:jc w:val="center"/>
              <w:rPr>
                <w:rFonts w:ascii="Times New Roman" w:hAnsi="Times New Roman" w:cs="Times New Roman"/>
                <w:bCs/>
                <w:sz w:val="22"/>
                <w:szCs w:val="22"/>
              </w:rPr>
            </w:pPr>
            <w:r>
              <w:rPr>
                <w:rFonts w:ascii="Times New Roman" w:hAnsi="Times New Roman" w:cs="Times New Roman"/>
                <w:bCs/>
                <w:sz w:val="22"/>
                <w:szCs w:val="22"/>
              </w:rPr>
              <w:t>Dokumentų puslapių skaičius</w:t>
            </w:r>
          </w:p>
        </w:tc>
      </w:tr>
      <w:tr w:rsidR="000215A3" w14:paraId="3AFD2FC1" w14:textId="77777777" w:rsidTr="000215A3">
        <w:tc>
          <w:tcPr>
            <w:tcW w:w="669" w:type="dxa"/>
          </w:tcPr>
          <w:p w14:paraId="725F43B9" w14:textId="075FD628" w:rsidR="000215A3" w:rsidRDefault="000215A3" w:rsidP="000215A3">
            <w:pPr>
              <w:spacing w:line="240" w:lineRule="auto"/>
              <w:ind w:right="141"/>
              <w:jc w:val="center"/>
              <w:rPr>
                <w:rFonts w:ascii="Times New Roman" w:hAnsi="Times New Roman" w:cs="Times New Roman"/>
                <w:bCs/>
                <w:sz w:val="22"/>
                <w:szCs w:val="22"/>
              </w:rPr>
            </w:pPr>
            <w:r>
              <w:rPr>
                <w:rFonts w:ascii="Times New Roman" w:hAnsi="Times New Roman" w:cs="Times New Roman"/>
                <w:bCs/>
                <w:sz w:val="22"/>
                <w:szCs w:val="22"/>
              </w:rPr>
              <w:t>1.</w:t>
            </w:r>
          </w:p>
        </w:tc>
        <w:tc>
          <w:tcPr>
            <w:tcW w:w="5989" w:type="dxa"/>
          </w:tcPr>
          <w:p w14:paraId="4BB5F403" w14:textId="4B5C536B" w:rsidR="000215A3" w:rsidRDefault="00074FEB" w:rsidP="00E533C0">
            <w:pPr>
              <w:spacing w:line="240" w:lineRule="auto"/>
              <w:ind w:right="141"/>
              <w:rPr>
                <w:rFonts w:ascii="Times New Roman" w:hAnsi="Times New Roman" w:cs="Times New Roman"/>
                <w:bCs/>
                <w:sz w:val="22"/>
                <w:szCs w:val="22"/>
              </w:rPr>
            </w:pPr>
            <w:r>
              <w:rPr>
                <w:rFonts w:ascii="Times New Roman" w:hAnsi="Times New Roman" w:cs="Times New Roman"/>
                <w:bCs/>
                <w:sz w:val="22"/>
                <w:szCs w:val="22"/>
              </w:rPr>
              <w:t>Mikroa</w:t>
            </w:r>
            <w:r w:rsidR="000215A3">
              <w:rPr>
                <w:rFonts w:ascii="Times New Roman" w:hAnsi="Times New Roman" w:cs="Times New Roman"/>
                <w:bCs/>
                <w:sz w:val="22"/>
                <w:szCs w:val="22"/>
              </w:rPr>
              <w:t xml:space="preserve">utobuso registracijos liudijimas, kuriame aiškiai matomas siūlomo </w:t>
            </w:r>
            <w:r>
              <w:rPr>
                <w:rFonts w:ascii="Times New Roman" w:hAnsi="Times New Roman" w:cs="Times New Roman"/>
                <w:bCs/>
                <w:sz w:val="22"/>
                <w:szCs w:val="22"/>
              </w:rPr>
              <w:t>mikro</w:t>
            </w:r>
            <w:r w:rsidR="000215A3">
              <w:rPr>
                <w:rFonts w:ascii="Times New Roman" w:hAnsi="Times New Roman" w:cs="Times New Roman"/>
                <w:bCs/>
                <w:sz w:val="22"/>
                <w:szCs w:val="22"/>
              </w:rPr>
              <w:t>autobuso kėbulo numeris ir kiti techniniai duomenys.</w:t>
            </w:r>
          </w:p>
        </w:tc>
        <w:tc>
          <w:tcPr>
            <w:tcW w:w="2970" w:type="dxa"/>
          </w:tcPr>
          <w:p w14:paraId="1E5EEED5" w14:textId="77777777" w:rsidR="000215A3" w:rsidRDefault="000215A3" w:rsidP="00E533C0">
            <w:pPr>
              <w:spacing w:line="240" w:lineRule="auto"/>
              <w:ind w:right="141"/>
              <w:rPr>
                <w:rFonts w:ascii="Times New Roman" w:hAnsi="Times New Roman" w:cs="Times New Roman"/>
                <w:bCs/>
                <w:sz w:val="22"/>
                <w:szCs w:val="22"/>
              </w:rPr>
            </w:pPr>
          </w:p>
        </w:tc>
      </w:tr>
      <w:tr w:rsidR="000215A3" w14:paraId="78C47808" w14:textId="77777777" w:rsidTr="000215A3">
        <w:tc>
          <w:tcPr>
            <w:tcW w:w="669" w:type="dxa"/>
          </w:tcPr>
          <w:p w14:paraId="1E1DD8CE" w14:textId="6BCBB68B" w:rsidR="000215A3" w:rsidRDefault="000215A3" w:rsidP="000215A3">
            <w:pPr>
              <w:spacing w:line="240" w:lineRule="auto"/>
              <w:ind w:right="141"/>
              <w:jc w:val="center"/>
              <w:rPr>
                <w:rFonts w:ascii="Times New Roman" w:hAnsi="Times New Roman" w:cs="Times New Roman"/>
                <w:bCs/>
                <w:sz w:val="22"/>
                <w:szCs w:val="22"/>
              </w:rPr>
            </w:pPr>
            <w:r>
              <w:rPr>
                <w:rFonts w:ascii="Times New Roman" w:hAnsi="Times New Roman" w:cs="Times New Roman"/>
                <w:bCs/>
                <w:sz w:val="22"/>
                <w:szCs w:val="22"/>
              </w:rPr>
              <w:t>2.</w:t>
            </w:r>
          </w:p>
        </w:tc>
        <w:tc>
          <w:tcPr>
            <w:tcW w:w="5989" w:type="dxa"/>
          </w:tcPr>
          <w:p w14:paraId="7A131A91" w14:textId="4B5364D2" w:rsidR="000215A3" w:rsidRDefault="000215A3" w:rsidP="00E533C0">
            <w:pPr>
              <w:spacing w:line="240" w:lineRule="auto"/>
              <w:ind w:right="141"/>
              <w:rPr>
                <w:rFonts w:ascii="Times New Roman" w:hAnsi="Times New Roman" w:cs="Times New Roman"/>
                <w:bCs/>
                <w:sz w:val="22"/>
                <w:szCs w:val="22"/>
              </w:rPr>
            </w:pPr>
            <w:r>
              <w:rPr>
                <w:rFonts w:ascii="Times New Roman" w:hAnsi="Times New Roman" w:cs="Times New Roman"/>
                <w:bCs/>
                <w:sz w:val="22"/>
                <w:szCs w:val="22"/>
              </w:rPr>
              <w:t>Ridą pagrindžiančius doku</w:t>
            </w:r>
            <w:r w:rsidR="00F02B91">
              <w:rPr>
                <w:rFonts w:ascii="Times New Roman" w:hAnsi="Times New Roman" w:cs="Times New Roman"/>
                <w:bCs/>
                <w:sz w:val="22"/>
                <w:szCs w:val="22"/>
              </w:rPr>
              <w:t>m</w:t>
            </w:r>
            <w:r>
              <w:rPr>
                <w:rFonts w:ascii="Times New Roman" w:hAnsi="Times New Roman" w:cs="Times New Roman"/>
                <w:bCs/>
                <w:sz w:val="22"/>
                <w:szCs w:val="22"/>
              </w:rPr>
              <w:t xml:space="preserve">entus lietuvių kalba (arba su vertimu į lietuvių kalbą), </w:t>
            </w:r>
            <w:proofErr w:type="spellStart"/>
            <w:r>
              <w:rPr>
                <w:rFonts w:ascii="Times New Roman" w:hAnsi="Times New Roman" w:cs="Times New Roman"/>
                <w:bCs/>
                <w:sz w:val="22"/>
                <w:szCs w:val="22"/>
              </w:rPr>
              <w:t>tachografo</w:t>
            </w:r>
            <w:proofErr w:type="spellEnd"/>
            <w:r>
              <w:rPr>
                <w:rFonts w:ascii="Times New Roman" w:hAnsi="Times New Roman" w:cs="Times New Roman"/>
                <w:bCs/>
                <w:sz w:val="22"/>
                <w:szCs w:val="22"/>
              </w:rPr>
              <w:t xml:space="preserve"> ir </w:t>
            </w:r>
            <w:proofErr w:type="spellStart"/>
            <w:r>
              <w:rPr>
                <w:rFonts w:ascii="Times New Roman" w:hAnsi="Times New Roman" w:cs="Times New Roman"/>
                <w:bCs/>
                <w:sz w:val="22"/>
                <w:szCs w:val="22"/>
              </w:rPr>
              <w:t>odometro</w:t>
            </w:r>
            <w:proofErr w:type="spellEnd"/>
            <w:r>
              <w:rPr>
                <w:rFonts w:ascii="Times New Roman" w:hAnsi="Times New Roman" w:cs="Times New Roman"/>
                <w:bCs/>
                <w:sz w:val="22"/>
                <w:szCs w:val="22"/>
              </w:rPr>
              <w:t xml:space="preserve"> rodmenų nuotrauką.</w:t>
            </w:r>
          </w:p>
        </w:tc>
        <w:tc>
          <w:tcPr>
            <w:tcW w:w="2970" w:type="dxa"/>
          </w:tcPr>
          <w:p w14:paraId="49EF34AC" w14:textId="77777777" w:rsidR="000215A3" w:rsidRDefault="000215A3" w:rsidP="00E533C0">
            <w:pPr>
              <w:spacing w:line="240" w:lineRule="auto"/>
              <w:ind w:right="141"/>
              <w:rPr>
                <w:rFonts w:ascii="Times New Roman" w:hAnsi="Times New Roman" w:cs="Times New Roman"/>
                <w:bCs/>
                <w:sz w:val="22"/>
                <w:szCs w:val="22"/>
              </w:rPr>
            </w:pPr>
          </w:p>
        </w:tc>
      </w:tr>
      <w:tr w:rsidR="000215A3" w14:paraId="636496E0" w14:textId="77777777" w:rsidTr="000215A3">
        <w:tc>
          <w:tcPr>
            <w:tcW w:w="669" w:type="dxa"/>
          </w:tcPr>
          <w:p w14:paraId="243DCB09" w14:textId="4CD255F1" w:rsidR="000215A3" w:rsidRDefault="000215A3" w:rsidP="000215A3">
            <w:pPr>
              <w:spacing w:line="240" w:lineRule="auto"/>
              <w:ind w:right="141"/>
              <w:jc w:val="center"/>
              <w:rPr>
                <w:rFonts w:ascii="Times New Roman" w:hAnsi="Times New Roman" w:cs="Times New Roman"/>
                <w:bCs/>
                <w:sz w:val="22"/>
                <w:szCs w:val="22"/>
              </w:rPr>
            </w:pPr>
            <w:r>
              <w:rPr>
                <w:rFonts w:ascii="Times New Roman" w:hAnsi="Times New Roman" w:cs="Times New Roman"/>
                <w:bCs/>
                <w:sz w:val="22"/>
                <w:szCs w:val="22"/>
              </w:rPr>
              <w:t>3.</w:t>
            </w:r>
          </w:p>
        </w:tc>
        <w:tc>
          <w:tcPr>
            <w:tcW w:w="5989" w:type="dxa"/>
          </w:tcPr>
          <w:p w14:paraId="12B75F1C" w14:textId="3D65A44B" w:rsidR="000215A3" w:rsidRDefault="00074FEB" w:rsidP="00E533C0">
            <w:pPr>
              <w:spacing w:line="240" w:lineRule="auto"/>
              <w:ind w:right="141"/>
              <w:rPr>
                <w:rFonts w:ascii="Times New Roman" w:hAnsi="Times New Roman" w:cs="Times New Roman"/>
                <w:bCs/>
                <w:sz w:val="22"/>
                <w:szCs w:val="22"/>
              </w:rPr>
            </w:pPr>
            <w:r>
              <w:rPr>
                <w:rFonts w:ascii="Times New Roman" w:hAnsi="Times New Roman" w:cs="Times New Roman"/>
                <w:bCs/>
                <w:sz w:val="22"/>
                <w:szCs w:val="22"/>
              </w:rPr>
              <w:t>Mikroa</w:t>
            </w:r>
            <w:r w:rsidR="000215A3">
              <w:rPr>
                <w:rFonts w:ascii="Times New Roman" w:hAnsi="Times New Roman" w:cs="Times New Roman"/>
                <w:bCs/>
                <w:sz w:val="22"/>
                <w:szCs w:val="22"/>
              </w:rPr>
              <w:t>utobuso foto nuotraukos:</w:t>
            </w:r>
          </w:p>
          <w:p w14:paraId="2AEFD9C5" w14:textId="0927CD0D" w:rsidR="000215A3" w:rsidRDefault="00A8144C" w:rsidP="000215A3">
            <w:pPr>
              <w:pStyle w:val="Sraopastraipa"/>
              <w:numPr>
                <w:ilvl w:val="0"/>
                <w:numId w:val="3"/>
              </w:numPr>
              <w:spacing w:line="240" w:lineRule="auto"/>
              <w:ind w:right="141"/>
              <w:rPr>
                <w:rFonts w:ascii="Times New Roman" w:hAnsi="Times New Roman" w:cs="Times New Roman"/>
                <w:bCs/>
                <w:sz w:val="22"/>
                <w:szCs w:val="22"/>
              </w:rPr>
            </w:pPr>
            <w:r>
              <w:rPr>
                <w:rFonts w:ascii="Times New Roman" w:hAnsi="Times New Roman" w:cs="Times New Roman"/>
                <w:bCs/>
                <w:sz w:val="22"/>
                <w:szCs w:val="22"/>
              </w:rPr>
              <w:t>p</w:t>
            </w:r>
            <w:r w:rsidR="000215A3">
              <w:rPr>
                <w:rFonts w:ascii="Times New Roman" w:hAnsi="Times New Roman" w:cs="Times New Roman"/>
                <w:bCs/>
                <w:sz w:val="22"/>
                <w:szCs w:val="22"/>
              </w:rPr>
              <w:t>riekis</w:t>
            </w:r>
          </w:p>
          <w:p w14:paraId="3698BDE1" w14:textId="225BB0ED" w:rsidR="000215A3" w:rsidRDefault="00A8144C" w:rsidP="000215A3">
            <w:pPr>
              <w:pStyle w:val="Sraopastraipa"/>
              <w:numPr>
                <w:ilvl w:val="0"/>
                <w:numId w:val="3"/>
              </w:numPr>
              <w:spacing w:line="240" w:lineRule="auto"/>
              <w:ind w:right="141"/>
              <w:rPr>
                <w:rFonts w:ascii="Times New Roman" w:hAnsi="Times New Roman" w:cs="Times New Roman"/>
                <w:bCs/>
                <w:sz w:val="22"/>
                <w:szCs w:val="22"/>
              </w:rPr>
            </w:pPr>
            <w:r>
              <w:rPr>
                <w:rFonts w:ascii="Times New Roman" w:hAnsi="Times New Roman" w:cs="Times New Roman"/>
                <w:bCs/>
                <w:sz w:val="22"/>
                <w:szCs w:val="22"/>
              </w:rPr>
              <w:t>g</w:t>
            </w:r>
            <w:r w:rsidR="000215A3">
              <w:rPr>
                <w:rFonts w:ascii="Times New Roman" w:hAnsi="Times New Roman" w:cs="Times New Roman"/>
                <w:bCs/>
                <w:sz w:val="22"/>
                <w:szCs w:val="22"/>
              </w:rPr>
              <w:t>alas</w:t>
            </w:r>
          </w:p>
          <w:p w14:paraId="45B7CA22" w14:textId="1F64BC93" w:rsidR="000215A3" w:rsidRDefault="00A8144C" w:rsidP="000215A3">
            <w:pPr>
              <w:pStyle w:val="Sraopastraipa"/>
              <w:numPr>
                <w:ilvl w:val="0"/>
                <w:numId w:val="3"/>
              </w:numPr>
              <w:spacing w:line="240" w:lineRule="auto"/>
              <w:ind w:right="141"/>
              <w:rPr>
                <w:rFonts w:ascii="Times New Roman" w:hAnsi="Times New Roman" w:cs="Times New Roman"/>
                <w:bCs/>
                <w:sz w:val="22"/>
                <w:szCs w:val="22"/>
              </w:rPr>
            </w:pPr>
            <w:r>
              <w:rPr>
                <w:rFonts w:ascii="Times New Roman" w:hAnsi="Times New Roman" w:cs="Times New Roman"/>
                <w:bCs/>
                <w:sz w:val="22"/>
                <w:szCs w:val="22"/>
              </w:rPr>
              <w:t>a</w:t>
            </w:r>
            <w:r w:rsidR="000215A3">
              <w:rPr>
                <w:rFonts w:ascii="Times New Roman" w:hAnsi="Times New Roman" w:cs="Times New Roman"/>
                <w:bCs/>
                <w:sz w:val="22"/>
                <w:szCs w:val="22"/>
              </w:rPr>
              <w:t>bu šonai</w:t>
            </w:r>
          </w:p>
          <w:p w14:paraId="60A7CCBF" w14:textId="54502712" w:rsidR="000215A3" w:rsidRDefault="00074FEB" w:rsidP="000215A3">
            <w:pPr>
              <w:pStyle w:val="Sraopastraipa"/>
              <w:numPr>
                <w:ilvl w:val="0"/>
                <w:numId w:val="3"/>
              </w:numPr>
              <w:spacing w:line="240" w:lineRule="auto"/>
              <w:ind w:right="141"/>
              <w:rPr>
                <w:rFonts w:ascii="Times New Roman" w:hAnsi="Times New Roman" w:cs="Times New Roman"/>
                <w:bCs/>
                <w:sz w:val="22"/>
                <w:szCs w:val="22"/>
              </w:rPr>
            </w:pPr>
            <w:r>
              <w:rPr>
                <w:rFonts w:ascii="Times New Roman" w:hAnsi="Times New Roman" w:cs="Times New Roman"/>
                <w:bCs/>
                <w:sz w:val="22"/>
                <w:szCs w:val="22"/>
              </w:rPr>
              <w:t>mikro</w:t>
            </w:r>
            <w:r w:rsidR="00A8144C">
              <w:rPr>
                <w:rFonts w:ascii="Times New Roman" w:hAnsi="Times New Roman" w:cs="Times New Roman"/>
                <w:bCs/>
                <w:sz w:val="22"/>
                <w:szCs w:val="22"/>
              </w:rPr>
              <w:t>a</w:t>
            </w:r>
            <w:r w:rsidR="000215A3">
              <w:rPr>
                <w:rFonts w:ascii="Times New Roman" w:hAnsi="Times New Roman" w:cs="Times New Roman"/>
                <w:bCs/>
                <w:sz w:val="22"/>
                <w:szCs w:val="22"/>
              </w:rPr>
              <w:t>utobuso apačia</w:t>
            </w:r>
          </w:p>
          <w:p w14:paraId="7C52D6AD" w14:textId="3BDE747C" w:rsidR="000215A3" w:rsidRDefault="00A8144C" w:rsidP="000215A3">
            <w:pPr>
              <w:pStyle w:val="Sraopastraipa"/>
              <w:numPr>
                <w:ilvl w:val="0"/>
                <w:numId w:val="3"/>
              </w:numPr>
              <w:spacing w:line="240" w:lineRule="auto"/>
              <w:ind w:right="141"/>
              <w:rPr>
                <w:rFonts w:ascii="Times New Roman" w:hAnsi="Times New Roman" w:cs="Times New Roman"/>
                <w:bCs/>
                <w:sz w:val="22"/>
                <w:szCs w:val="22"/>
              </w:rPr>
            </w:pPr>
            <w:r>
              <w:rPr>
                <w:rFonts w:ascii="Times New Roman" w:hAnsi="Times New Roman" w:cs="Times New Roman"/>
                <w:bCs/>
                <w:sz w:val="22"/>
                <w:szCs w:val="22"/>
              </w:rPr>
              <w:t>v</w:t>
            </w:r>
            <w:r w:rsidR="000215A3">
              <w:rPr>
                <w:rFonts w:ascii="Times New Roman" w:hAnsi="Times New Roman" w:cs="Times New Roman"/>
                <w:bCs/>
                <w:sz w:val="22"/>
                <w:szCs w:val="22"/>
              </w:rPr>
              <w:t>idinės atverčiamos rampos, vidinio elektrinio lifto, užvažiavimo tiltelių (pandusų) n</w:t>
            </w:r>
            <w:r w:rsidR="000215A3" w:rsidRPr="000215A3">
              <w:rPr>
                <w:rFonts w:ascii="Times New Roman" w:hAnsi="Times New Roman" w:cs="Times New Roman"/>
                <w:bCs/>
                <w:sz w:val="22"/>
                <w:szCs w:val="22"/>
              </w:rPr>
              <w:t>uotr</w:t>
            </w:r>
            <w:r w:rsidR="000215A3">
              <w:rPr>
                <w:rFonts w:ascii="Times New Roman" w:hAnsi="Times New Roman" w:cs="Times New Roman"/>
                <w:bCs/>
                <w:sz w:val="22"/>
                <w:szCs w:val="22"/>
              </w:rPr>
              <w:t>a</w:t>
            </w:r>
            <w:r w:rsidR="000215A3" w:rsidRPr="000215A3">
              <w:rPr>
                <w:rFonts w:ascii="Times New Roman" w:hAnsi="Times New Roman" w:cs="Times New Roman"/>
                <w:bCs/>
                <w:sz w:val="22"/>
                <w:szCs w:val="22"/>
              </w:rPr>
              <w:t xml:space="preserve">uka darbinėje </w:t>
            </w:r>
            <w:r w:rsidR="000215A3">
              <w:rPr>
                <w:rFonts w:ascii="Times New Roman" w:hAnsi="Times New Roman" w:cs="Times New Roman"/>
                <w:bCs/>
                <w:sz w:val="22"/>
                <w:szCs w:val="22"/>
              </w:rPr>
              <w:t xml:space="preserve">ir nedarbinėje </w:t>
            </w:r>
            <w:r w:rsidR="000215A3" w:rsidRPr="000215A3">
              <w:rPr>
                <w:rFonts w:ascii="Times New Roman" w:hAnsi="Times New Roman" w:cs="Times New Roman"/>
                <w:bCs/>
                <w:sz w:val="22"/>
                <w:szCs w:val="22"/>
              </w:rPr>
              <w:t>padėtyje</w:t>
            </w:r>
          </w:p>
          <w:p w14:paraId="45FCE0EF" w14:textId="69210CC3" w:rsidR="000215A3" w:rsidRDefault="00A8144C" w:rsidP="000215A3">
            <w:pPr>
              <w:pStyle w:val="Sraopastraipa"/>
              <w:numPr>
                <w:ilvl w:val="0"/>
                <w:numId w:val="3"/>
              </w:numPr>
              <w:spacing w:line="240" w:lineRule="auto"/>
              <w:ind w:right="141"/>
              <w:rPr>
                <w:rFonts w:ascii="Times New Roman" w:hAnsi="Times New Roman" w:cs="Times New Roman"/>
                <w:bCs/>
                <w:sz w:val="22"/>
                <w:szCs w:val="22"/>
              </w:rPr>
            </w:pPr>
            <w:r>
              <w:rPr>
                <w:rFonts w:ascii="Times New Roman" w:hAnsi="Times New Roman" w:cs="Times New Roman"/>
                <w:bCs/>
                <w:sz w:val="22"/>
                <w:szCs w:val="22"/>
              </w:rPr>
              <w:t>v</w:t>
            </w:r>
            <w:r w:rsidR="000215A3">
              <w:rPr>
                <w:rFonts w:ascii="Times New Roman" w:hAnsi="Times New Roman" w:cs="Times New Roman"/>
                <w:bCs/>
                <w:sz w:val="22"/>
                <w:szCs w:val="22"/>
              </w:rPr>
              <w:t>airuotojo vieta</w:t>
            </w:r>
          </w:p>
          <w:p w14:paraId="05865941" w14:textId="2133E97C" w:rsidR="000215A3" w:rsidRDefault="00A8144C" w:rsidP="000215A3">
            <w:pPr>
              <w:pStyle w:val="Sraopastraipa"/>
              <w:numPr>
                <w:ilvl w:val="0"/>
                <w:numId w:val="3"/>
              </w:numPr>
              <w:spacing w:line="240" w:lineRule="auto"/>
              <w:ind w:right="141"/>
              <w:rPr>
                <w:rFonts w:ascii="Times New Roman" w:hAnsi="Times New Roman" w:cs="Times New Roman"/>
                <w:bCs/>
                <w:sz w:val="22"/>
                <w:szCs w:val="22"/>
              </w:rPr>
            </w:pPr>
            <w:r>
              <w:rPr>
                <w:rFonts w:ascii="Times New Roman" w:hAnsi="Times New Roman" w:cs="Times New Roman"/>
                <w:bCs/>
                <w:sz w:val="22"/>
                <w:szCs w:val="22"/>
              </w:rPr>
              <w:t>k</w:t>
            </w:r>
            <w:r w:rsidR="000215A3">
              <w:rPr>
                <w:rFonts w:ascii="Times New Roman" w:hAnsi="Times New Roman" w:cs="Times New Roman"/>
                <w:bCs/>
                <w:sz w:val="22"/>
                <w:szCs w:val="22"/>
              </w:rPr>
              <w:t>eleivių salonas iš priekio ir galo</w:t>
            </w:r>
          </w:p>
          <w:p w14:paraId="30F9A561" w14:textId="55B00274" w:rsidR="000215A3" w:rsidRDefault="00A8144C" w:rsidP="000215A3">
            <w:pPr>
              <w:pStyle w:val="Sraopastraipa"/>
              <w:numPr>
                <w:ilvl w:val="0"/>
                <w:numId w:val="3"/>
              </w:numPr>
              <w:spacing w:line="240" w:lineRule="auto"/>
              <w:ind w:right="141"/>
              <w:rPr>
                <w:rFonts w:ascii="Times New Roman" w:hAnsi="Times New Roman" w:cs="Times New Roman"/>
                <w:bCs/>
                <w:sz w:val="22"/>
                <w:szCs w:val="22"/>
              </w:rPr>
            </w:pPr>
            <w:r>
              <w:rPr>
                <w:rFonts w:ascii="Times New Roman" w:hAnsi="Times New Roman" w:cs="Times New Roman"/>
                <w:bCs/>
                <w:sz w:val="22"/>
                <w:szCs w:val="22"/>
              </w:rPr>
              <w:t>v</w:t>
            </w:r>
            <w:r w:rsidR="000215A3">
              <w:rPr>
                <w:rFonts w:ascii="Times New Roman" w:hAnsi="Times New Roman" w:cs="Times New Roman"/>
                <w:bCs/>
                <w:sz w:val="22"/>
                <w:szCs w:val="22"/>
              </w:rPr>
              <w:t>ariklio nuotrauka</w:t>
            </w:r>
          </w:p>
          <w:p w14:paraId="71A2E31F" w14:textId="2BDD0A5A" w:rsidR="000215A3" w:rsidRPr="000215A3" w:rsidRDefault="00A8144C" w:rsidP="000215A3">
            <w:pPr>
              <w:pStyle w:val="Sraopastraipa"/>
              <w:numPr>
                <w:ilvl w:val="0"/>
                <w:numId w:val="3"/>
              </w:numPr>
              <w:spacing w:line="240" w:lineRule="auto"/>
              <w:ind w:right="141"/>
              <w:rPr>
                <w:rFonts w:ascii="Times New Roman" w:hAnsi="Times New Roman" w:cs="Times New Roman"/>
                <w:bCs/>
                <w:sz w:val="22"/>
                <w:szCs w:val="22"/>
              </w:rPr>
            </w:pPr>
            <w:proofErr w:type="spellStart"/>
            <w:r>
              <w:rPr>
                <w:rFonts w:ascii="Times New Roman" w:hAnsi="Times New Roman" w:cs="Times New Roman"/>
                <w:bCs/>
                <w:sz w:val="22"/>
                <w:szCs w:val="22"/>
              </w:rPr>
              <w:t>o</w:t>
            </w:r>
            <w:r w:rsidR="000215A3">
              <w:rPr>
                <w:rFonts w:ascii="Times New Roman" w:hAnsi="Times New Roman" w:cs="Times New Roman"/>
                <w:bCs/>
                <w:sz w:val="22"/>
                <w:szCs w:val="22"/>
              </w:rPr>
              <w:t>dometro</w:t>
            </w:r>
            <w:proofErr w:type="spellEnd"/>
            <w:r w:rsidR="000215A3">
              <w:rPr>
                <w:rFonts w:ascii="Times New Roman" w:hAnsi="Times New Roman" w:cs="Times New Roman"/>
                <w:bCs/>
                <w:sz w:val="22"/>
                <w:szCs w:val="22"/>
              </w:rPr>
              <w:t xml:space="preserve"> ir </w:t>
            </w:r>
            <w:proofErr w:type="spellStart"/>
            <w:r w:rsidR="000215A3">
              <w:rPr>
                <w:rFonts w:ascii="Times New Roman" w:hAnsi="Times New Roman" w:cs="Times New Roman"/>
                <w:bCs/>
                <w:sz w:val="22"/>
                <w:szCs w:val="22"/>
              </w:rPr>
              <w:t>tachografo</w:t>
            </w:r>
            <w:proofErr w:type="spellEnd"/>
            <w:r w:rsidR="000215A3">
              <w:rPr>
                <w:rFonts w:ascii="Times New Roman" w:hAnsi="Times New Roman" w:cs="Times New Roman"/>
                <w:bCs/>
                <w:sz w:val="22"/>
                <w:szCs w:val="22"/>
              </w:rPr>
              <w:t xml:space="preserve"> </w:t>
            </w:r>
            <w:r>
              <w:rPr>
                <w:rFonts w:ascii="Times New Roman" w:hAnsi="Times New Roman" w:cs="Times New Roman"/>
                <w:bCs/>
                <w:sz w:val="22"/>
                <w:szCs w:val="22"/>
              </w:rPr>
              <w:t>rodmenų nuotraukos.</w:t>
            </w:r>
          </w:p>
        </w:tc>
        <w:tc>
          <w:tcPr>
            <w:tcW w:w="2970" w:type="dxa"/>
          </w:tcPr>
          <w:p w14:paraId="10F007B6" w14:textId="77777777" w:rsidR="000215A3" w:rsidRDefault="000215A3" w:rsidP="00E533C0">
            <w:pPr>
              <w:spacing w:line="240" w:lineRule="auto"/>
              <w:ind w:right="141"/>
              <w:rPr>
                <w:rFonts w:ascii="Times New Roman" w:hAnsi="Times New Roman" w:cs="Times New Roman"/>
                <w:bCs/>
                <w:sz w:val="22"/>
                <w:szCs w:val="22"/>
              </w:rPr>
            </w:pPr>
          </w:p>
        </w:tc>
      </w:tr>
    </w:tbl>
    <w:p w14:paraId="7273FC4D" w14:textId="1B33BE70" w:rsidR="00A8144C" w:rsidRDefault="00A8144C" w:rsidP="00E533C0">
      <w:pPr>
        <w:spacing w:after="0" w:line="240" w:lineRule="auto"/>
        <w:ind w:right="141"/>
        <w:rPr>
          <w:rFonts w:ascii="Times New Roman" w:hAnsi="Times New Roman" w:cs="Times New Roman"/>
          <w:bCs/>
          <w:sz w:val="22"/>
          <w:szCs w:val="22"/>
        </w:rPr>
      </w:pPr>
      <w:r>
        <w:rPr>
          <w:rFonts w:ascii="Times New Roman" w:hAnsi="Times New Roman" w:cs="Times New Roman"/>
          <w:bCs/>
          <w:sz w:val="22"/>
          <w:szCs w:val="22"/>
        </w:rPr>
        <w:t>Pastabos:</w:t>
      </w:r>
    </w:p>
    <w:p w14:paraId="285BFCCF" w14:textId="54A73ED0" w:rsidR="00A8144C" w:rsidRDefault="00A8144C" w:rsidP="00A8144C">
      <w:pPr>
        <w:pStyle w:val="Sraopastraipa"/>
        <w:numPr>
          <w:ilvl w:val="0"/>
          <w:numId w:val="4"/>
        </w:numPr>
        <w:spacing w:after="0" w:line="240" w:lineRule="auto"/>
        <w:ind w:right="141"/>
        <w:rPr>
          <w:rFonts w:ascii="Times New Roman" w:hAnsi="Times New Roman" w:cs="Times New Roman"/>
          <w:bCs/>
          <w:sz w:val="22"/>
          <w:szCs w:val="22"/>
        </w:rPr>
      </w:pPr>
      <w:r>
        <w:rPr>
          <w:rFonts w:ascii="Times New Roman" w:hAnsi="Times New Roman" w:cs="Times New Roman"/>
          <w:bCs/>
          <w:sz w:val="22"/>
          <w:szCs w:val="22"/>
        </w:rPr>
        <w:t>Jeigu pasiūlymą teikia ūkio subjektų grupė – reikalavimą turi atitikti visi ūkio subjektų grupės nariai kartu (ūkio subjektų grupės narių turima patirtis sumuojama), atsižvelgiant į jų prisiimamus įsipareigojimus.</w:t>
      </w:r>
    </w:p>
    <w:p w14:paraId="4660A7DE" w14:textId="36CDCA7E" w:rsidR="00A8144C" w:rsidRDefault="00A8144C" w:rsidP="00A8144C">
      <w:pPr>
        <w:pStyle w:val="Sraopastraipa"/>
        <w:numPr>
          <w:ilvl w:val="0"/>
          <w:numId w:val="4"/>
        </w:numPr>
        <w:spacing w:after="0" w:line="240" w:lineRule="auto"/>
        <w:ind w:right="141"/>
        <w:rPr>
          <w:rFonts w:ascii="Times New Roman" w:hAnsi="Times New Roman" w:cs="Times New Roman"/>
          <w:bCs/>
          <w:sz w:val="22"/>
          <w:szCs w:val="22"/>
        </w:rPr>
      </w:pPr>
      <w:r>
        <w:rPr>
          <w:rFonts w:ascii="Times New Roman" w:hAnsi="Times New Roman" w:cs="Times New Roman"/>
          <w:bCs/>
          <w:sz w:val="22"/>
          <w:szCs w:val="22"/>
        </w:rPr>
        <w:t>Tiekėjas gali remtis kitų ūkio subjektų pajėgumais tik tuo atveju, jeigu tie subjektai patys vykdys tą pirkimo sutarties dalį, kuriai reikia jų turimų pajėgumų.</w:t>
      </w:r>
    </w:p>
    <w:p w14:paraId="7408ECD3" w14:textId="576ABE79" w:rsidR="00A8144C" w:rsidRDefault="00A8144C" w:rsidP="00A8144C">
      <w:pPr>
        <w:pStyle w:val="Sraopastraipa"/>
        <w:numPr>
          <w:ilvl w:val="0"/>
          <w:numId w:val="4"/>
        </w:numPr>
        <w:spacing w:after="0" w:line="240" w:lineRule="auto"/>
        <w:ind w:right="141"/>
        <w:rPr>
          <w:rFonts w:ascii="Times New Roman" w:hAnsi="Times New Roman" w:cs="Times New Roman"/>
          <w:bCs/>
          <w:sz w:val="22"/>
          <w:szCs w:val="22"/>
        </w:rPr>
      </w:pPr>
      <w:r>
        <w:rPr>
          <w:rFonts w:ascii="Times New Roman" w:hAnsi="Times New Roman" w:cs="Times New Roman"/>
          <w:bCs/>
          <w:sz w:val="22"/>
          <w:szCs w:val="22"/>
        </w:rPr>
        <w:t>Subtiekėjams šis reikalavimai nekeliamas.</w:t>
      </w:r>
    </w:p>
    <w:p w14:paraId="0C765ADA" w14:textId="7B1F550C" w:rsidR="00A8144C" w:rsidRDefault="00A8144C" w:rsidP="00A8144C">
      <w:pPr>
        <w:pStyle w:val="Sraopastraipa"/>
        <w:numPr>
          <w:ilvl w:val="0"/>
          <w:numId w:val="4"/>
        </w:numPr>
        <w:spacing w:after="0" w:line="240" w:lineRule="auto"/>
        <w:ind w:right="141"/>
        <w:rPr>
          <w:rFonts w:ascii="Times New Roman" w:hAnsi="Times New Roman" w:cs="Times New Roman"/>
          <w:bCs/>
          <w:sz w:val="22"/>
          <w:szCs w:val="22"/>
        </w:rPr>
      </w:pPr>
      <w:r>
        <w:rPr>
          <w:rFonts w:ascii="Times New Roman" w:hAnsi="Times New Roman" w:cs="Times New Roman"/>
          <w:bCs/>
          <w:sz w:val="22"/>
          <w:szCs w:val="22"/>
        </w:rPr>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p w14:paraId="5B89AF06" w14:textId="77777777" w:rsidR="00A8144C" w:rsidRDefault="00A8144C" w:rsidP="00A8144C">
      <w:pPr>
        <w:spacing w:after="0" w:line="240" w:lineRule="auto"/>
        <w:ind w:right="141"/>
        <w:rPr>
          <w:rFonts w:ascii="Times New Roman" w:hAnsi="Times New Roman" w:cs="Times New Roman"/>
          <w:bCs/>
          <w:sz w:val="22"/>
          <w:szCs w:val="22"/>
        </w:rPr>
      </w:pPr>
    </w:p>
    <w:p w14:paraId="7D374927" w14:textId="26C92051" w:rsidR="00A8144C" w:rsidRPr="00A8144C" w:rsidRDefault="00A8144C" w:rsidP="00A8144C">
      <w:pPr>
        <w:spacing w:after="0" w:line="240" w:lineRule="auto"/>
        <w:ind w:right="141"/>
        <w:rPr>
          <w:rFonts w:ascii="Times New Roman" w:hAnsi="Times New Roman" w:cs="Times New Roman"/>
          <w:bCs/>
          <w:sz w:val="22"/>
          <w:szCs w:val="22"/>
        </w:rPr>
      </w:pPr>
      <w:r w:rsidRPr="00A8144C">
        <w:rPr>
          <w:rFonts w:ascii="Times New Roman" w:hAnsi="Times New Roman" w:cs="Times New Roman"/>
          <w:b/>
          <w:sz w:val="22"/>
          <w:szCs w:val="22"/>
        </w:rPr>
        <w:t>Pasiūlymas galioja _______ dienų nuo vokų su pasiūlymais atplėšimo dienos.</w:t>
      </w:r>
    </w:p>
    <w:p w14:paraId="013B06A2" w14:textId="77777777" w:rsidR="00DB4231" w:rsidRPr="00996907" w:rsidRDefault="00996907" w:rsidP="00996907">
      <w:pPr>
        <w:jc w:val="center"/>
      </w:pPr>
      <w:r>
        <w:rPr>
          <w:rFonts w:ascii="Times New Roman" w:hAnsi="Times New Roman" w:cs="Times New Roman"/>
          <w:szCs w:val="24"/>
          <w:u w:val="single"/>
        </w:rPr>
        <w:tab/>
      </w:r>
      <w:r>
        <w:rPr>
          <w:rFonts w:ascii="Times New Roman" w:hAnsi="Times New Roman" w:cs="Times New Roman"/>
          <w:szCs w:val="24"/>
          <w:u w:val="single"/>
        </w:rPr>
        <w:tab/>
      </w:r>
      <w:r>
        <w:rPr>
          <w:rFonts w:ascii="Times New Roman" w:hAnsi="Times New Roman" w:cs="Times New Roman"/>
          <w:szCs w:val="24"/>
          <w:u w:val="single"/>
        </w:rPr>
        <w:tab/>
        <w:t xml:space="preserve"> </w:t>
      </w:r>
    </w:p>
    <w:sectPr w:rsidR="00DB4231" w:rsidRPr="00996907" w:rsidSect="005B1324">
      <w:footerReference w:type="default" r:id="rId7"/>
      <w:pgSz w:w="11906" w:h="16838" w:code="9"/>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EEAF9" w14:textId="77777777" w:rsidR="009E1AC9" w:rsidRDefault="009E1AC9" w:rsidP="00DD7A8E">
      <w:pPr>
        <w:spacing w:after="0" w:line="240" w:lineRule="auto"/>
      </w:pPr>
      <w:r>
        <w:separator/>
      </w:r>
    </w:p>
  </w:endnote>
  <w:endnote w:type="continuationSeparator" w:id="0">
    <w:p w14:paraId="1014FB5F" w14:textId="77777777" w:rsidR="009E1AC9" w:rsidRDefault="009E1AC9" w:rsidP="00DD7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A5F74" w14:textId="5FB5B8BD" w:rsidR="00DD7A8E" w:rsidRDefault="00DD7A8E">
    <w:pPr>
      <w:pStyle w:val="Porat"/>
      <w:jc w:val="center"/>
    </w:pPr>
  </w:p>
  <w:p w14:paraId="3B3CBE88" w14:textId="77777777" w:rsidR="00DD7A8E" w:rsidRDefault="00DD7A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240DE" w14:textId="77777777" w:rsidR="009E1AC9" w:rsidRDefault="009E1AC9" w:rsidP="00DD7A8E">
      <w:pPr>
        <w:spacing w:after="0" w:line="240" w:lineRule="auto"/>
      </w:pPr>
      <w:r>
        <w:separator/>
      </w:r>
    </w:p>
  </w:footnote>
  <w:footnote w:type="continuationSeparator" w:id="0">
    <w:p w14:paraId="22C11262" w14:textId="77777777" w:rsidR="009E1AC9" w:rsidRDefault="009E1AC9" w:rsidP="00DD7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0025"/>
    <w:multiLevelType w:val="multilevel"/>
    <w:tmpl w:val="81A060FA"/>
    <w:lvl w:ilvl="0">
      <w:start w:val="2"/>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202020"/>
        <w:spacing w:val="0"/>
        <w:w w:val="100"/>
        <w:position w:val="0"/>
        <w:sz w:val="22"/>
        <w:szCs w:val="22"/>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11951AB"/>
    <w:multiLevelType w:val="hybridMultilevel"/>
    <w:tmpl w:val="DF067480"/>
    <w:lvl w:ilvl="0" w:tplc="B5DE96E0">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3E3C21"/>
    <w:multiLevelType w:val="hybridMultilevel"/>
    <w:tmpl w:val="24346C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5CC0777"/>
    <w:multiLevelType w:val="hybridMultilevel"/>
    <w:tmpl w:val="2320ED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3502827">
    <w:abstractNumId w:val="1"/>
  </w:num>
  <w:num w:numId="2" w16cid:durableId="1327783252">
    <w:abstractNumId w:val="0"/>
  </w:num>
  <w:num w:numId="3" w16cid:durableId="2063364172">
    <w:abstractNumId w:val="3"/>
  </w:num>
  <w:num w:numId="4" w16cid:durableId="7909064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3C0"/>
    <w:rsid w:val="00010DBE"/>
    <w:rsid w:val="000215A3"/>
    <w:rsid w:val="00031980"/>
    <w:rsid w:val="00047BF1"/>
    <w:rsid w:val="00074957"/>
    <w:rsid w:val="00074FEB"/>
    <w:rsid w:val="00092A04"/>
    <w:rsid w:val="00093CB0"/>
    <w:rsid w:val="000A6BD2"/>
    <w:rsid w:val="000B7C42"/>
    <w:rsid w:val="000C7DD7"/>
    <w:rsid w:val="000D370E"/>
    <w:rsid w:val="00107DA2"/>
    <w:rsid w:val="0012363D"/>
    <w:rsid w:val="00140B06"/>
    <w:rsid w:val="001A28DE"/>
    <w:rsid w:val="001C4EBF"/>
    <w:rsid w:val="00222D44"/>
    <w:rsid w:val="00225EDB"/>
    <w:rsid w:val="00226DAA"/>
    <w:rsid w:val="00241D53"/>
    <w:rsid w:val="002421DA"/>
    <w:rsid w:val="00275385"/>
    <w:rsid w:val="002856A4"/>
    <w:rsid w:val="002B6D57"/>
    <w:rsid w:val="002C0A72"/>
    <w:rsid w:val="002E5CD1"/>
    <w:rsid w:val="00312193"/>
    <w:rsid w:val="00333607"/>
    <w:rsid w:val="003707ED"/>
    <w:rsid w:val="0038749E"/>
    <w:rsid w:val="003A2E66"/>
    <w:rsid w:val="003B4564"/>
    <w:rsid w:val="003F6EDF"/>
    <w:rsid w:val="00413981"/>
    <w:rsid w:val="00414B89"/>
    <w:rsid w:val="00427D0E"/>
    <w:rsid w:val="00436172"/>
    <w:rsid w:val="0043757B"/>
    <w:rsid w:val="004656A6"/>
    <w:rsid w:val="004D3FAA"/>
    <w:rsid w:val="0051458E"/>
    <w:rsid w:val="00515346"/>
    <w:rsid w:val="00520B0C"/>
    <w:rsid w:val="005228FA"/>
    <w:rsid w:val="005429F1"/>
    <w:rsid w:val="00547900"/>
    <w:rsid w:val="00557FE6"/>
    <w:rsid w:val="00590DAD"/>
    <w:rsid w:val="005B1324"/>
    <w:rsid w:val="005D5A5B"/>
    <w:rsid w:val="005F5E30"/>
    <w:rsid w:val="00613A5F"/>
    <w:rsid w:val="00613B47"/>
    <w:rsid w:val="00646608"/>
    <w:rsid w:val="006662C2"/>
    <w:rsid w:val="006738E9"/>
    <w:rsid w:val="006803F2"/>
    <w:rsid w:val="0069084F"/>
    <w:rsid w:val="006A4DCC"/>
    <w:rsid w:val="006C1235"/>
    <w:rsid w:val="006F1DDF"/>
    <w:rsid w:val="007D6CB3"/>
    <w:rsid w:val="007F3380"/>
    <w:rsid w:val="00835BB5"/>
    <w:rsid w:val="0085518B"/>
    <w:rsid w:val="008561B3"/>
    <w:rsid w:val="0088563D"/>
    <w:rsid w:val="008A6C8A"/>
    <w:rsid w:val="008B051D"/>
    <w:rsid w:val="008F6AD5"/>
    <w:rsid w:val="009008F5"/>
    <w:rsid w:val="00913FAE"/>
    <w:rsid w:val="00951DF0"/>
    <w:rsid w:val="00963486"/>
    <w:rsid w:val="00980248"/>
    <w:rsid w:val="00996907"/>
    <w:rsid w:val="009B2875"/>
    <w:rsid w:val="009B7F59"/>
    <w:rsid w:val="009C6898"/>
    <w:rsid w:val="009D43CE"/>
    <w:rsid w:val="009E1AC9"/>
    <w:rsid w:val="00A32559"/>
    <w:rsid w:val="00A36DFC"/>
    <w:rsid w:val="00A50094"/>
    <w:rsid w:val="00A72354"/>
    <w:rsid w:val="00A73195"/>
    <w:rsid w:val="00A8144C"/>
    <w:rsid w:val="00A9543B"/>
    <w:rsid w:val="00A96463"/>
    <w:rsid w:val="00AC1079"/>
    <w:rsid w:val="00AD630E"/>
    <w:rsid w:val="00AE5B25"/>
    <w:rsid w:val="00B170BE"/>
    <w:rsid w:val="00B44B1A"/>
    <w:rsid w:val="00B51C80"/>
    <w:rsid w:val="00B56DD3"/>
    <w:rsid w:val="00B65EEC"/>
    <w:rsid w:val="00B71AB4"/>
    <w:rsid w:val="00B82043"/>
    <w:rsid w:val="00B82900"/>
    <w:rsid w:val="00B84A83"/>
    <w:rsid w:val="00BB4C4A"/>
    <w:rsid w:val="00BC1505"/>
    <w:rsid w:val="00BD05FF"/>
    <w:rsid w:val="00BE0C4F"/>
    <w:rsid w:val="00BE4E56"/>
    <w:rsid w:val="00C01802"/>
    <w:rsid w:val="00C22F7B"/>
    <w:rsid w:val="00C27289"/>
    <w:rsid w:val="00C34750"/>
    <w:rsid w:val="00C40904"/>
    <w:rsid w:val="00C60D12"/>
    <w:rsid w:val="00C64270"/>
    <w:rsid w:val="00C66D63"/>
    <w:rsid w:val="00C70B1C"/>
    <w:rsid w:val="00CB2503"/>
    <w:rsid w:val="00CB2EB4"/>
    <w:rsid w:val="00CD7155"/>
    <w:rsid w:val="00CE1F55"/>
    <w:rsid w:val="00CF2BFD"/>
    <w:rsid w:val="00D02D28"/>
    <w:rsid w:val="00D679A1"/>
    <w:rsid w:val="00D757C6"/>
    <w:rsid w:val="00D767EB"/>
    <w:rsid w:val="00D8174B"/>
    <w:rsid w:val="00D9093D"/>
    <w:rsid w:val="00DB2750"/>
    <w:rsid w:val="00DB4231"/>
    <w:rsid w:val="00DB71AC"/>
    <w:rsid w:val="00DB736B"/>
    <w:rsid w:val="00DC491F"/>
    <w:rsid w:val="00DD0AA4"/>
    <w:rsid w:val="00DD7A8E"/>
    <w:rsid w:val="00DF21D9"/>
    <w:rsid w:val="00E112FC"/>
    <w:rsid w:val="00E1243F"/>
    <w:rsid w:val="00E27A6C"/>
    <w:rsid w:val="00E5053C"/>
    <w:rsid w:val="00E533C0"/>
    <w:rsid w:val="00E61C07"/>
    <w:rsid w:val="00EA7203"/>
    <w:rsid w:val="00EB25A2"/>
    <w:rsid w:val="00EF0998"/>
    <w:rsid w:val="00EF790F"/>
    <w:rsid w:val="00F02B91"/>
    <w:rsid w:val="00F1706B"/>
    <w:rsid w:val="00F26AD4"/>
    <w:rsid w:val="00F5604B"/>
    <w:rsid w:val="00F64FC8"/>
    <w:rsid w:val="00F72256"/>
    <w:rsid w:val="00F7311E"/>
    <w:rsid w:val="00F73E40"/>
    <w:rsid w:val="00FF48FA"/>
    <w:rsid w:val="00FF4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2ADE2A68"/>
  <w15:docId w15:val="{2D22A9F5-B1D5-4E26-B265-960C9C4DF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33C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E533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E533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33C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33C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33C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33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33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33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33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33C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E533C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33C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33C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33C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33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33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33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33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33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33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33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33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33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33C0"/>
    <w:rPr>
      <w:i/>
      <w:iCs/>
      <w:color w:val="404040" w:themeColor="text1" w:themeTint="BF"/>
    </w:rPr>
  </w:style>
  <w:style w:type="paragraph" w:styleId="Sraopastraipa">
    <w:name w:val="List Paragraph"/>
    <w:basedOn w:val="prastasis"/>
    <w:uiPriority w:val="34"/>
    <w:qFormat/>
    <w:rsid w:val="00E533C0"/>
    <w:pPr>
      <w:ind w:left="720"/>
      <w:contextualSpacing/>
    </w:pPr>
  </w:style>
  <w:style w:type="character" w:styleId="Rykuspabraukimas">
    <w:name w:val="Intense Emphasis"/>
    <w:basedOn w:val="Numatytasispastraiposriftas"/>
    <w:uiPriority w:val="21"/>
    <w:qFormat/>
    <w:rsid w:val="00E533C0"/>
    <w:rPr>
      <w:i/>
      <w:iCs/>
      <w:color w:val="2F5496" w:themeColor="accent1" w:themeShade="BF"/>
    </w:rPr>
  </w:style>
  <w:style w:type="paragraph" w:styleId="Iskirtacitata">
    <w:name w:val="Intense Quote"/>
    <w:basedOn w:val="prastasis"/>
    <w:next w:val="prastasis"/>
    <w:link w:val="IskirtacitataDiagrama"/>
    <w:uiPriority w:val="30"/>
    <w:qFormat/>
    <w:rsid w:val="00E533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33C0"/>
    <w:rPr>
      <w:i/>
      <w:iCs/>
      <w:color w:val="2F5496" w:themeColor="accent1" w:themeShade="BF"/>
    </w:rPr>
  </w:style>
  <w:style w:type="character" w:styleId="Rykinuoroda">
    <w:name w:val="Intense Reference"/>
    <w:basedOn w:val="Numatytasispastraiposriftas"/>
    <w:uiPriority w:val="32"/>
    <w:qFormat/>
    <w:rsid w:val="00E533C0"/>
    <w:rPr>
      <w:b/>
      <w:bCs/>
      <w:smallCaps/>
      <w:color w:val="2F5496"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533C0"/>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533C0"/>
    <w:rPr>
      <w:rFonts w:eastAsiaTheme="minorEastAsia"/>
      <w:kern w:val="0"/>
      <w:sz w:val="21"/>
      <w:szCs w:val="20"/>
      <w:lang w:eastAsia="lt-LT"/>
    </w:rPr>
  </w:style>
  <w:style w:type="paragraph" w:styleId="Betarp">
    <w:name w:val="No Spacing"/>
    <w:link w:val="BetarpDiagrama"/>
    <w:uiPriority w:val="1"/>
    <w:qFormat/>
    <w:rsid w:val="00E533C0"/>
    <w:pPr>
      <w:spacing w:after="0" w:line="240" w:lineRule="auto"/>
    </w:pPr>
    <w:rPr>
      <w:rFonts w:eastAsiaTheme="minorEastAsia"/>
      <w:kern w:val="0"/>
      <w:sz w:val="21"/>
      <w:szCs w:val="21"/>
      <w:lang w:eastAsia="lt-LT"/>
    </w:rPr>
  </w:style>
  <w:style w:type="character" w:customStyle="1" w:styleId="BetarpDiagrama">
    <w:name w:val="Be tarpų Diagrama"/>
    <w:basedOn w:val="Numatytasispastraiposriftas"/>
    <w:link w:val="Betarp"/>
    <w:uiPriority w:val="1"/>
    <w:rsid w:val="00E533C0"/>
    <w:rPr>
      <w:rFonts w:eastAsiaTheme="minorEastAsia"/>
      <w:kern w:val="0"/>
      <w:sz w:val="21"/>
      <w:szCs w:val="21"/>
      <w:lang w:eastAsia="lt-LT"/>
    </w:rPr>
  </w:style>
  <w:style w:type="character" w:customStyle="1" w:styleId="Other">
    <w:name w:val="Other_"/>
    <w:basedOn w:val="Numatytasispastraiposriftas"/>
    <w:link w:val="Other0"/>
    <w:rsid w:val="00E533C0"/>
    <w:rPr>
      <w:rFonts w:ascii="Times New Roman" w:eastAsia="Times New Roman" w:hAnsi="Times New Roman" w:cs="Times New Roman"/>
    </w:rPr>
  </w:style>
  <w:style w:type="paragraph" w:customStyle="1" w:styleId="Other0">
    <w:name w:val="Other"/>
    <w:basedOn w:val="prastasis"/>
    <w:link w:val="Other"/>
    <w:rsid w:val="00E533C0"/>
    <w:pPr>
      <w:widowControl w:val="0"/>
      <w:spacing w:after="0" w:line="240" w:lineRule="auto"/>
      <w:ind w:firstLine="260"/>
    </w:pPr>
    <w:rPr>
      <w:rFonts w:ascii="Times New Roman" w:eastAsia="Times New Roman" w:hAnsi="Times New Roman" w:cs="Times New Roman"/>
      <w:kern w:val="2"/>
      <w:sz w:val="22"/>
      <w:szCs w:val="22"/>
      <w:lang w:eastAsia="en-US"/>
    </w:rPr>
  </w:style>
  <w:style w:type="paragraph" w:styleId="Debesliotekstas">
    <w:name w:val="Balloon Text"/>
    <w:basedOn w:val="prastasis"/>
    <w:link w:val="DebesliotekstasDiagrama"/>
    <w:uiPriority w:val="99"/>
    <w:semiHidden/>
    <w:unhideWhenUsed/>
    <w:rsid w:val="00427D0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7D0E"/>
    <w:rPr>
      <w:rFonts w:ascii="Segoe UI" w:eastAsiaTheme="minorEastAsia" w:hAnsi="Segoe UI" w:cs="Segoe UI"/>
      <w:kern w:val="0"/>
      <w:sz w:val="18"/>
      <w:szCs w:val="18"/>
      <w:lang w:eastAsia="lt-LT"/>
    </w:rPr>
  </w:style>
  <w:style w:type="paragraph" w:styleId="Antrats">
    <w:name w:val="header"/>
    <w:basedOn w:val="prastasis"/>
    <w:link w:val="AntratsDiagrama"/>
    <w:uiPriority w:val="99"/>
    <w:unhideWhenUsed/>
    <w:rsid w:val="00DD7A8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D7A8E"/>
    <w:rPr>
      <w:rFonts w:eastAsiaTheme="minorEastAsia"/>
      <w:kern w:val="0"/>
      <w:sz w:val="21"/>
      <w:szCs w:val="21"/>
      <w:lang w:eastAsia="lt-LT"/>
    </w:rPr>
  </w:style>
  <w:style w:type="paragraph" w:styleId="Porat">
    <w:name w:val="footer"/>
    <w:basedOn w:val="prastasis"/>
    <w:link w:val="PoratDiagrama"/>
    <w:uiPriority w:val="99"/>
    <w:unhideWhenUsed/>
    <w:rsid w:val="00DD7A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D7A8E"/>
    <w:rPr>
      <w:rFonts w:eastAsiaTheme="minorEastAsia"/>
      <w:kern w:val="0"/>
      <w:sz w:val="21"/>
      <w:szCs w:val="21"/>
      <w:lang w:eastAsia="lt-LT"/>
    </w:rPr>
  </w:style>
  <w:style w:type="table" w:styleId="Lentelstinklelis">
    <w:name w:val="Table Grid"/>
    <w:basedOn w:val="prastojilentel"/>
    <w:uiPriority w:val="39"/>
    <w:rsid w:val="00E5053C"/>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B25A2"/>
    <w:rPr>
      <w:sz w:val="16"/>
      <w:szCs w:val="16"/>
    </w:rPr>
  </w:style>
  <w:style w:type="paragraph" w:styleId="Komentarotekstas">
    <w:name w:val="annotation text"/>
    <w:basedOn w:val="prastasis"/>
    <w:link w:val="KomentarotekstasDiagrama"/>
    <w:uiPriority w:val="99"/>
    <w:semiHidden/>
    <w:unhideWhenUsed/>
    <w:rsid w:val="00EB25A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B25A2"/>
    <w:rPr>
      <w:rFonts w:eastAsiaTheme="minorEastAsia"/>
      <w:kern w:val="0"/>
      <w:sz w:val="20"/>
      <w:szCs w:val="20"/>
      <w:lang w:eastAsia="lt-LT"/>
    </w:rPr>
  </w:style>
  <w:style w:type="paragraph" w:styleId="Komentarotema">
    <w:name w:val="annotation subject"/>
    <w:basedOn w:val="Komentarotekstas"/>
    <w:next w:val="Komentarotekstas"/>
    <w:link w:val="KomentarotemaDiagrama"/>
    <w:uiPriority w:val="99"/>
    <w:semiHidden/>
    <w:unhideWhenUsed/>
    <w:rsid w:val="00EB25A2"/>
    <w:rPr>
      <w:b/>
      <w:bCs/>
    </w:rPr>
  </w:style>
  <w:style w:type="character" w:customStyle="1" w:styleId="KomentarotemaDiagrama">
    <w:name w:val="Komentaro tema Diagrama"/>
    <w:basedOn w:val="KomentarotekstasDiagrama"/>
    <w:link w:val="Komentarotema"/>
    <w:uiPriority w:val="99"/>
    <w:semiHidden/>
    <w:rsid w:val="00EB25A2"/>
    <w:rPr>
      <w:rFonts w:eastAsiaTheme="minorEastAsia"/>
      <w:b/>
      <w:bCs/>
      <w:kern w:val="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5605</Words>
  <Characters>3195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Jurate</dc:creator>
  <cp:lastModifiedBy>Raimondas Daunoravčius</cp:lastModifiedBy>
  <cp:revision>17</cp:revision>
  <cp:lastPrinted>2026-03-19T11:36:00Z</cp:lastPrinted>
  <dcterms:created xsi:type="dcterms:W3CDTF">2026-07-13T07:32:00Z</dcterms:created>
  <dcterms:modified xsi:type="dcterms:W3CDTF">2026-07-21T13:43:00Z</dcterms:modified>
</cp:coreProperties>
</file>